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624D" w:rsidRDefault="0057624D">
      <w:pPr>
        <w:spacing w:line="276" w:lineRule="auto"/>
      </w:pPr>
      <w:bookmarkStart w:id="0" w:name="_GoBack"/>
      <w:bookmarkEnd w:id="0"/>
    </w:p>
    <w:tbl>
      <w:tblPr>
        <w:tblStyle w:val="a"/>
        <w:tblW w:w="37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2986"/>
      </w:tblGrid>
      <w:tr w:rsidR="0057624D">
        <w:trPr>
          <w:trHeight w:val="320"/>
        </w:trPr>
        <w:tc>
          <w:tcPr>
            <w:tcW w:w="743" w:type="dxa"/>
            <w:tcBorders>
              <w:top w:val="nil"/>
              <w:left w:val="nil"/>
              <w:bottom w:val="nil"/>
              <w:right w:val="single" w:sz="4" w:space="0" w:color="000000"/>
            </w:tcBorders>
          </w:tcPr>
          <w:p w:rsidR="0057624D" w:rsidRDefault="00E25E12">
            <w:pPr>
              <w:tabs>
                <w:tab w:val="left" w:pos="5099"/>
              </w:tabs>
              <w:contextualSpacing w:val="0"/>
            </w:pPr>
            <w:r>
              <w:rPr>
                <w:rFonts w:ascii="Calibri" w:eastAsia="Calibri" w:hAnsi="Calibri" w:cs="Calibri"/>
                <w:sz w:val="22"/>
                <w:szCs w:val="22"/>
              </w:rPr>
              <w:t>Date:</w:t>
            </w:r>
          </w:p>
        </w:tc>
        <w:tc>
          <w:tcPr>
            <w:tcW w:w="2986" w:type="dxa"/>
            <w:tcBorders>
              <w:left w:val="single" w:sz="4" w:space="0" w:color="000000"/>
            </w:tcBorders>
          </w:tcPr>
          <w:p w:rsidR="0057624D" w:rsidRDefault="0057624D">
            <w:pPr>
              <w:tabs>
                <w:tab w:val="left" w:pos="5099"/>
              </w:tabs>
              <w:contextualSpacing w:val="0"/>
            </w:pPr>
          </w:p>
        </w:tc>
      </w:tr>
    </w:tbl>
    <w:p w:rsidR="0057624D" w:rsidRDefault="00E25E12">
      <w:r>
        <w:rPr>
          <w:rFonts w:ascii="Calibri" w:eastAsia="Calibri" w:hAnsi="Calibri" w:cs="Calibri"/>
          <w:b/>
          <w:sz w:val="32"/>
          <w:szCs w:val="32"/>
        </w:rPr>
        <w:t>Writing Ability (W) Course Proposal Form</w:t>
      </w:r>
    </w:p>
    <w:p w:rsidR="0057624D" w:rsidRDefault="00E25E12">
      <w:r>
        <w:rPr>
          <w:rFonts w:ascii="Calibri" w:eastAsia="Calibri" w:hAnsi="Calibri" w:cs="Calibri"/>
        </w:rPr>
        <w:t>Undergraduate Curriculum Committee</w:t>
      </w:r>
    </w:p>
    <w:p w:rsidR="0057624D" w:rsidRDefault="0057624D"/>
    <w:tbl>
      <w:tblPr>
        <w:tblStyle w:val="a0"/>
        <w:tblW w:w="947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7431"/>
      </w:tblGrid>
      <w:tr w:rsidR="0057624D">
        <w:trPr>
          <w:trHeight w:val="300"/>
        </w:trPr>
        <w:tc>
          <w:tcPr>
            <w:tcW w:w="2043" w:type="dxa"/>
            <w:tcBorders>
              <w:top w:val="nil"/>
              <w:left w:val="nil"/>
              <w:bottom w:val="nil"/>
              <w:right w:val="single" w:sz="4" w:space="0" w:color="000000"/>
            </w:tcBorders>
          </w:tcPr>
          <w:p w:rsidR="0057624D" w:rsidRDefault="00E25E12">
            <w:pPr>
              <w:contextualSpacing w:val="0"/>
            </w:pPr>
            <w:r>
              <w:rPr>
                <w:rFonts w:ascii="Calibri" w:eastAsia="Calibri" w:hAnsi="Calibri" w:cs="Calibri"/>
                <w:sz w:val="22"/>
                <w:szCs w:val="22"/>
              </w:rPr>
              <w:t>Department Chair:</w:t>
            </w:r>
          </w:p>
        </w:tc>
        <w:tc>
          <w:tcPr>
            <w:tcW w:w="7431" w:type="dxa"/>
            <w:tcBorders>
              <w:left w:val="single" w:sz="4" w:space="0" w:color="000000"/>
            </w:tcBorders>
          </w:tcPr>
          <w:p w:rsidR="0057624D" w:rsidRDefault="0057624D">
            <w:pPr>
              <w:contextualSpacing w:val="0"/>
            </w:pPr>
          </w:p>
        </w:tc>
      </w:tr>
      <w:tr w:rsidR="0057624D">
        <w:trPr>
          <w:trHeight w:val="300"/>
        </w:trPr>
        <w:tc>
          <w:tcPr>
            <w:tcW w:w="2043" w:type="dxa"/>
            <w:tcBorders>
              <w:top w:val="nil"/>
              <w:left w:val="nil"/>
              <w:bottom w:val="nil"/>
              <w:right w:val="single" w:sz="4" w:space="0" w:color="000000"/>
            </w:tcBorders>
          </w:tcPr>
          <w:p w:rsidR="0057624D" w:rsidRDefault="00E25E12">
            <w:pPr>
              <w:contextualSpacing w:val="0"/>
            </w:pPr>
            <w:r>
              <w:rPr>
                <w:rFonts w:ascii="Calibri" w:eastAsia="Calibri" w:hAnsi="Calibri" w:cs="Calibri"/>
                <w:sz w:val="22"/>
                <w:szCs w:val="22"/>
              </w:rPr>
              <w:t>Email address:</w:t>
            </w:r>
          </w:p>
        </w:tc>
        <w:tc>
          <w:tcPr>
            <w:tcW w:w="7431" w:type="dxa"/>
            <w:tcBorders>
              <w:left w:val="single" w:sz="4" w:space="0" w:color="000000"/>
            </w:tcBorders>
          </w:tcPr>
          <w:p w:rsidR="0057624D" w:rsidRDefault="0057624D">
            <w:pPr>
              <w:contextualSpacing w:val="0"/>
            </w:pPr>
          </w:p>
        </w:tc>
      </w:tr>
      <w:tr w:rsidR="0057624D">
        <w:trPr>
          <w:trHeight w:val="300"/>
        </w:trPr>
        <w:tc>
          <w:tcPr>
            <w:tcW w:w="2043" w:type="dxa"/>
            <w:tcBorders>
              <w:top w:val="nil"/>
              <w:left w:val="nil"/>
              <w:bottom w:val="nil"/>
              <w:right w:val="single" w:sz="4" w:space="0" w:color="000000"/>
            </w:tcBorders>
          </w:tcPr>
          <w:p w:rsidR="0057624D" w:rsidRDefault="00E25E12">
            <w:pPr>
              <w:contextualSpacing w:val="0"/>
            </w:pPr>
            <w:r>
              <w:rPr>
                <w:rFonts w:ascii="Calibri" w:eastAsia="Calibri" w:hAnsi="Calibri" w:cs="Calibri"/>
                <w:sz w:val="22"/>
                <w:szCs w:val="22"/>
              </w:rPr>
              <w:t>Phone number:</w:t>
            </w:r>
          </w:p>
        </w:tc>
        <w:tc>
          <w:tcPr>
            <w:tcW w:w="7431" w:type="dxa"/>
            <w:tcBorders>
              <w:left w:val="single" w:sz="4" w:space="0" w:color="000000"/>
            </w:tcBorders>
          </w:tcPr>
          <w:p w:rsidR="0057624D" w:rsidRDefault="0057624D">
            <w:pPr>
              <w:contextualSpacing w:val="0"/>
            </w:pPr>
          </w:p>
        </w:tc>
      </w:tr>
      <w:tr w:rsidR="0057624D">
        <w:trPr>
          <w:trHeight w:val="300"/>
        </w:trPr>
        <w:tc>
          <w:tcPr>
            <w:tcW w:w="2043" w:type="dxa"/>
            <w:tcBorders>
              <w:top w:val="nil"/>
              <w:left w:val="nil"/>
              <w:bottom w:val="nil"/>
              <w:right w:val="single" w:sz="4" w:space="0" w:color="000000"/>
            </w:tcBorders>
          </w:tcPr>
          <w:p w:rsidR="0057624D" w:rsidRDefault="00E25E12">
            <w:pPr>
              <w:contextualSpacing w:val="0"/>
            </w:pPr>
            <w:r>
              <w:rPr>
                <w:rFonts w:ascii="Calibri" w:eastAsia="Calibri" w:hAnsi="Calibri" w:cs="Calibri"/>
                <w:sz w:val="22"/>
                <w:szCs w:val="22"/>
              </w:rPr>
              <w:t>Prefix, course #, course title:</w:t>
            </w:r>
          </w:p>
        </w:tc>
        <w:tc>
          <w:tcPr>
            <w:tcW w:w="7431" w:type="dxa"/>
            <w:tcBorders>
              <w:left w:val="single" w:sz="4" w:space="0" w:color="000000"/>
            </w:tcBorders>
          </w:tcPr>
          <w:p w:rsidR="0057624D" w:rsidRDefault="0057624D">
            <w:pPr>
              <w:contextualSpacing w:val="0"/>
            </w:pPr>
          </w:p>
        </w:tc>
      </w:tr>
    </w:tbl>
    <w:p w:rsidR="0057624D" w:rsidRDefault="0057624D"/>
    <w:p w:rsidR="0057624D" w:rsidRDefault="00E25E12">
      <w:r>
        <w:rPr>
          <w:rFonts w:ascii="Calibri" w:eastAsia="Calibri" w:hAnsi="Calibri" w:cs="Calibri"/>
          <w:b/>
          <w:sz w:val="22"/>
          <w:szCs w:val="22"/>
        </w:rPr>
        <w:t>A.</w:t>
      </w:r>
      <w:r>
        <w:rPr>
          <w:rFonts w:ascii="Calibri" w:eastAsia="Calibri" w:hAnsi="Calibri" w:cs="Calibri"/>
          <w:sz w:val="22"/>
          <w:szCs w:val="22"/>
        </w:rPr>
        <w:t xml:space="preserve">  All W Ability designated courses must meet the following learning outcomes (See General Education Requirements of current </w:t>
      </w:r>
      <w:proofErr w:type="gramStart"/>
      <w:r>
        <w:rPr>
          <w:rFonts w:ascii="Calibri" w:eastAsia="Calibri" w:hAnsi="Calibri" w:cs="Calibri"/>
          <w:sz w:val="22"/>
          <w:szCs w:val="22"/>
        </w:rPr>
        <w:t>Undergraduate  University</w:t>
      </w:r>
      <w:proofErr w:type="gramEnd"/>
      <w:r>
        <w:rPr>
          <w:rFonts w:ascii="Calibri" w:eastAsia="Calibri" w:hAnsi="Calibri" w:cs="Calibri"/>
          <w:sz w:val="22"/>
          <w:szCs w:val="22"/>
        </w:rPr>
        <w:t xml:space="preserve"> Catalog):</w:t>
      </w:r>
    </w:p>
    <w:p w:rsidR="0057624D" w:rsidRDefault="00E25E12">
      <w:pPr>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Students will produce quality prose writing in English, and</w:t>
      </w:r>
    </w:p>
    <w:p w:rsidR="0057624D" w:rsidRDefault="00E25E12">
      <w:pPr>
        <w:numPr>
          <w:ilvl w:val="0"/>
          <w:numId w:val="1"/>
        </w:numPr>
        <w:ind w:hanging="360"/>
        <w:contextualSpacing/>
        <w:rPr>
          <w:rFonts w:ascii="Calibri" w:eastAsia="Calibri" w:hAnsi="Calibri" w:cs="Calibri"/>
          <w:sz w:val="22"/>
          <w:szCs w:val="22"/>
        </w:rPr>
      </w:pPr>
      <w:r>
        <w:rPr>
          <w:rFonts w:ascii="Calibri" w:eastAsia="Calibri" w:hAnsi="Calibri" w:cs="Calibri"/>
          <w:sz w:val="22"/>
          <w:szCs w:val="22"/>
        </w:rPr>
        <w:t>Students will demonstrate the ability to incorporate others’ ideas - from written and</w:t>
      </w:r>
      <w:r>
        <w:t xml:space="preserve"> </w:t>
      </w:r>
      <w:r>
        <w:rPr>
          <w:rFonts w:ascii="Calibri" w:eastAsia="Calibri" w:hAnsi="Calibri" w:cs="Calibri"/>
          <w:sz w:val="22"/>
          <w:szCs w:val="22"/>
        </w:rPr>
        <w:t>other sources - into their own discourse.</w:t>
      </w:r>
    </w:p>
    <w:p w:rsidR="0057624D" w:rsidRDefault="0057624D"/>
    <w:p w:rsidR="0057624D" w:rsidRDefault="00E25E12">
      <w:bookmarkStart w:id="1" w:name="_gjdgxs" w:colFirst="0" w:colLast="0"/>
      <w:bookmarkEnd w:id="1"/>
      <w:r>
        <w:rPr>
          <w:rFonts w:ascii="Calibri" w:eastAsia="Calibri" w:hAnsi="Calibri" w:cs="Calibri"/>
          <w:sz w:val="22"/>
          <w:szCs w:val="22"/>
        </w:rPr>
        <w:t xml:space="preserve">Please explain </w:t>
      </w:r>
      <w:r>
        <w:rPr>
          <w:rFonts w:ascii="Calibri" w:eastAsia="Calibri" w:hAnsi="Calibri" w:cs="Calibri"/>
          <w:b/>
          <w:sz w:val="22"/>
          <w:szCs w:val="22"/>
        </w:rPr>
        <w:t>how</w:t>
      </w:r>
      <w:r>
        <w:rPr>
          <w:rFonts w:ascii="Calibri" w:eastAsia="Calibri" w:hAnsi="Calibri" w:cs="Calibri"/>
          <w:sz w:val="22"/>
          <w:szCs w:val="22"/>
        </w:rPr>
        <w:t xml:space="preserve"> your course meets these learning outcomes.</w:t>
      </w:r>
    </w:p>
    <w:p w:rsidR="0057624D" w:rsidRDefault="00E25E12">
      <w:r>
        <w:rPr>
          <w:rFonts w:ascii="Calibri" w:eastAsia="Calibri" w:hAnsi="Calibri" w:cs="Calibri"/>
          <w:sz w:val="22"/>
          <w:szCs w:val="22"/>
        </w:rPr>
        <w:t xml:space="preserve">      </w:t>
      </w:r>
    </w:p>
    <w:p w:rsidR="0057624D" w:rsidRDefault="00E25E12">
      <w:r>
        <w:rPr>
          <w:rFonts w:ascii="Calibri" w:eastAsia="Calibri" w:hAnsi="Calibri" w:cs="Calibri"/>
          <w:b/>
          <w:color w:val="FF0000"/>
        </w:rPr>
        <w:t xml:space="preserve">                     </w:t>
      </w:r>
    </w:p>
    <w:p w:rsidR="0057624D" w:rsidRDefault="0057624D"/>
    <w:p w:rsidR="0057624D" w:rsidRDefault="0057624D">
      <w:pPr>
        <w:tabs>
          <w:tab w:val="center" w:pos="4320"/>
          <w:tab w:val="right" w:pos="8640"/>
        </w:tabs>
      </w:pPr>
    </w:p>
    <w:tbl>
      <w:tblPr>
        <w:tblStyle w:val="a1"/>
        <w:tblW w:w="936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3060"/>
      </w:tblGrid>
      <w:tr w:rsidR="0057624D">
        <w:tc>
          <w:tcPr>
            <w:tcW w:w="6300" w:type="dxa"/>
            <w:tcBorders>
              <w:top w:val="nil"/>
              <w:left w:val="nil"/>
              <w:bottom w:val="nil"/>
              <w:right w:val="single" w:sz="4" w:space="0" w:color="000000"/>
            </w:tcBorders>
          </w:tcPr>
          <w:p w:rsidR="0057624D" w:rsidRDefault="00E25E12">
            <w:pPr>
              <w:ind w:left="90"/>
              <w:contextualSpacing w:val="0"/>
            </w:pPr>
            <w:r>
              <w:rPr>
                <w:rFonts w:ascii="Calibri" w:eastAsia="Calibri" w:hAnsi="Calibri" w:cs="Calibri"/>
                <w:b/>
                <w:sz w:val="22"/>
                <w:szCs w:val="22"/>
              </w:rPr>
              <w:t>B.</w:t>
            </w:r>
            <w:r>
              <w:rPr>
                <w:rFonts w:ascii="Calibri" w:eastAsia="Calibri" w:hAnsi="Calibri" w:cs="Calibri"/>
                <w:sz w:val="22"/>
                <w:szCs w:val="22"/>
              </w:rPr>
              <w:t xml:space="preserve"> What is the desired implementation date? (e.g. “Fall 20XX”)</w:t>
            </w:r>
          </w:p>
        </w:tc>
        <w:tc>
          <w:tcPr>
            <w:tcW w:w="3060" w:type="dxa"/>
            <w:tcBorders>
              <w:left w:val="single" w:sz="4" w:space="0" w:color="000000"/>
            </w:tcBorders>
          </w:tcPr>
          <w:p w:rsidR="0057624D" w:rsidRDefault="0057624D">
            <w:pPr>
              <w:contextualSpacing w:val="0"/>
            </w:pPr>
          </w:p>
        </w:tc>
      </w:tr>
    </w:tbl>
    <w:p w:rsidR="0057624D" w:rsidRDefault="0057624D"/>
    <w:p w:rsidR="0057624D" w:rsidRDefault="00E25E12">
      <w:r>
        <w:rPr>
          <w:rFonts w:ascii="Calibri" w:eastAsia="Calibri" w:hAnsi="Calibri" w:cs="Calibri"/>
          <w:b/>
          <w:color w:val="FF0000"/>
        </w:rPr>
        <w:t xml:space="preserve">                             </w:t>
      </w:r>
    </w:p>
    <w:p w:rsidR="0057624D" w:rsidRDefault="00E25E12">
      <w:pPr>
        <w:spacing w:before="240"/>
      </w:pPr>
      <w:r>
        <w:rPr>
          <w:rFonts w:ascii="Calibri" w:eastAsia="Calibri" w:hAnsi="Calibri" w:cs="Calibri"/>
          <w:b/>
          <w:sz w:val="22"/>
          <w:szCs w:val="22"/>
        </w:rPr>
        <w:t>C.</w:t>
      </w:r>
      <w:r>
        <w:rPr>
          <w:rFonts w:ascii="Calibri" w:eastAsia="Calibri" w:hAnsi="Calibri" w:cs="Calibri"/>
          <w:sz w:val="22"/>
          <w:szCs w:val="22"/>
        </w:rPr>
        <w:t xml:space="preserve">  All W Ability designated courses are required to have </w:t>
      </w:r>
      <w:r>
        <w:rPr>
          <w:rFonts w:ascii="Calibri" w:eastAsia="Calibri" w:hAnsi="Calibri" w:cs="Calibri"/>
          <w:b/>
          <w:sz w:val="22"/>
          <w:szCs w:val="22"/>
        </w:rPr>
        <w:t>at least</w:t>
      </w:r>
      <w:r>
        <w:rPr>
          <w:rFonts w:ascii="Calibri" w:eastAsia="Calibri" w:hAnsi="Calibri" w:cs="Calibri"/>
          <w:sz w:val="22"/>
          <w:szCs w:val="22"/>
        </w:rPr>
        <w:t xml:space="preserve"> ⅓ of the course grade based on writing assignments.  These assignments may relate to other general education abilities.  Instructors are free to develop any effective assignments or assessment.  Explain how at least ⅓ of your course grade is based on writing.  </w:t>
      </w:r>
    </w:p>
    <w:p w:rsidR="0057624D" w:rsidRDefault="0057624D"/>
    <w:p w:rsidR="0057624D" w:rsidRDefault="0057624D"/>
    <w:p w:rsidR="0057624D" w:rsidRDefault="0057624D"/>
    <w:p w:rsidR="0057624D" w:rsidRDefault="00E25E12">
      <w:pPr>
        <w:spacing w:before="240"/>
      </w:pPr>
      <w:r>
        <w:rPr>
          <w:rFonts w:ascii="Calibri" w:eastAsia="Calibri" w:hAnsi="Calibri" w:cs="Calibri"/>
          <w:b/>
          <w:sz w:val="22"/>
          <w:szCs w:val="22"/>
        </w:rPr>
        <w:t>D.</w:t>
      </w:r>
      <w:r>
        <w:rPr>
          <w:rFonts w:ascii="Calibri" w:eastAsia="Calibri" w:hAnsi="Calibri" w:cs="Calibri"/>
          <w:sz w:val="22"/>
          <w:szCs w:val="22"/>
        </w:rPr>
        <w:t xml:space="preserve">  All W designated courses must provide a process by which students may revise at least some of their writing; instructors may determine their own guidelines and procedures for revision (how feedback is communicated, how much revision is permitted, how revision corresponds to grading, etc.) Please explain how your course meets this requirement of students revising their writing.</w:t>
      </w:r>
    </w:p>
    <w:p w:rsidR="0057624D" w:rsidRDefault="0057624D"/>
    <w:p w:rsidR="0057624D" w:rsidRDefault="0057624D"/>
    <w:p w:rsidR="0057624D" w:rsidRDefault="0057624D"/>
    <w:p w:rsidR="0057624D" w:rsidRDefault="00E25E12">
      <w:r>
        <w:rPr>
          <w:rFonts w:ascii="Calibri" w:eastAsia="Calibri" w:hAnsi="Calibri" w:cs="Calibri"/>
          <w:b/>
          <w:sz w:val="22"/>
          <w:szCs w:val="22"/>
        </w:rPr>
        <w:t>E.</w:t>
      </w:r>
      <w:r>
        <w:rPr>
          <w:rFonts w:ascii="Calibri" w:eastAsia="Calibri" w:hAnsi="Calibri" w:cs="Calibri"/>
          <w:sz w:val="22"/>
          <w:szCs w:val="22"/>
        </w:rPr>
        <w:t xml:space="preserve">  All W designated courses must include a discussion of correct documentation of resources.  Please explain how your course meets this requirement of including citations.</w:t>
      </w:r>
    </w:p>
    <w:p w:rsidR="0057624D" w:rsidRDefault="0057624D"/>
    <w:p w:rsidR="0057624D" w:rsidRDefault="0057624D"/>
    <w:p w:rsidR="0057624D" w:rsidRDefault="0057624D"/>
    <w:p w:rsidR="0057624D" w:rsidRDefault="0057624D"/>
    <w:p w:rsidR="0057624D" w:rsidRDefault="00E25E12">
      <w:r>
        <w:rPr>
          <w:rFonts w:ascii="Calibri" w:eastAsia="Calibri" w:hAnsi="Calibri" w:cs="Calibri"/>
          <w:b/>
          <w:sz w:val="22"/>
          <w:szCs w:val="22"/>
        </w:rPr>
        <w:lastRenderedPageBreak/>
        <w:t xml:space="preserve">F.  </w:t>
      </w:r>
      <w:r>
        <w:rPr>
          <w:rFonts w:ascii="Calibri" w:eastAsia="Calibri" w:hAnsi="Calibri" w:cs="Calibri"/>
          <w:sz w:val="22"/>
          <w:szCs w:val="22"/>
        </w:rPr>
        <w:t>All W designated courses must include a discussion of resource credibility and reliability specific to the discipline.  Please explain how your course meets this requirement of assessing sources.</w:t>
      </w:r>
    </w:p>
    <w:p w:rsidR="0057624D" w:rsidRDefault="0057624D"/>
    <w:p w:rsidR="0057624D" w:rsidRDefault="0057624D"/>
    <w:p w:rsidR="0057624D" w:rsidRDefault="0057624D"/>
    <w:p w:rsidR="0057624D" w:rsidRDefault="00E25E12">
      <w:r>
        <w:rPr>
          <w:rFonts w:ascii="Calibri" w:eastAsia="Calibri" w:hAnsi="Calibri" w:cs="Calibri"/>
          <w:b/>
          <w:sz w:val="22"/>
          <w:szCs w:val="22"/>
        </w:rPr>
        <w:t xml:space="preserve">G.  </w:t>
      </w:r>
      <w:r>
        <w:rPr>
          <w:rFonts w:ascii="Calibri" w:eastAsia="Calibri" w:hAnsi="Calibri" w:cs="Calibri"/>
          <w:sz w:val="22"/>
          <w:szCs w:val="22"/>
        </w:rPr>
        <w:t>All W designated courses must include at least one writing assignment that requires students to find and utilize (via summary, paraphrase, or quotation) appropriate and credible sources in support of a valid and defendable thesis.  Please explain how your course meets the requirement that students find and utilize appropriate and credible sources in support of a valid and defendable thesis.</w:t>
      </w:r>
    </w:p>
    <w:p w:rsidR="0057624D" w:rsidRDefault="0057624D">
      <w:pPr>
        <w:spacing w:before="240"/>
      </w:pPr>
    </w:p>
    <w:p w:rsidR="0057624D" w:rsidRDefault="0057624D">
      <w:pPr>
        <w:spacing w:before="240"/>
      </w:pPr>
    </w:p>
    <w:p w:rsidR="0057624D" w:rsidRDefault="00E25E12">
      <w:pPr>
        <w:widowControl/>
        <w:tabs>
          <w:tab w:val="right" w:pos="9072"/>
        </w:tabs>
      </w:pPr>
      <w:r>
        <w:rPr>
          <w:rFonts w:ascii="Calibri" w:eastAsia="Calibri" w:hAnsi="Calibri" w:cs="Calibri"/>
          <w:b/>
          <w:sz w:val="22"/>
          <w:szCs w:val="22"/>
        </w:rPr>
        <w:t>H.</w:t>
      </w:r>
      <w:r>
        <w:rPr>
          <w:rFonts w:ascii="Calibri" w:eastAsia="Calibri" w:hAnsi="Calibri" w:cs="Calibri"/>
          <w:sz w:val="22"/>
          <w:szCs w:val="22"/>
        </w:rPr>
        <w:t xml:space="preserve">  Will this course fulfill other general education requirements? If so, please list them below. </w:t>
      </w:r>
    </w:p>
    <w:p w:rsidR="0057624D" w:rsidRDefault="00E25E12">
      <w:pPr>
        <w:widowControl/>
        <w:tabs>
          <w:tab w:val="right" w:pos="9072"/>
        </w:tabs>
      </w:pPr>
      <w:r>
        <w:rPr>
          <w:rFonts w:ascii="Calibri" w:eastAsia="Calibri" w:hAnsi="Calibri" w:cs="Calibri"/>
          <w:sz w:val="22"/>
          <w:szCs w:val="22"/>
        </w:rPr>
        <w:t>(Up to three Abilities requirements (Quantitative Literacy, Reading and Writing); a single Breadth of Academic Experience category; the Global/Cultural Perspectives requirement; and/or the Personal Health &amp; Wellness requirement)</w:t>
      </w:r>
    </w:p>
    <w:p w:rsidR="0057624D" w:rsidRDefault="0057624D">
      <w:pPr>
        <w:tabs>
          <w:tab w:val="center" w:pos="4320"/>
          <w:tab w:val="right" w:pos="8640"/>
        </w:tabs>
      </w:pPr>
    </w:p>
    <w:p w:rsidR="0057624D" w:rsidRDefault="0057624D">
      <w:pPr>
        <w:tabs>
          <w:tab w:val="center" w:pos="4320"/>
          <w:tab w:val="right" w:pos="8640"/>
        </w:tabs>
      </w:pPr>
    </w:p>
    <w:p w:rsidR="0057624D" w:rsidRDefault="0057624D">
      <w:pPr>
        <w:tabs>
          <w:tab w:val="center" w:pos="4320"/>
          <w:tab w:val="right" w:pos="8640"/>
        </w:tabs>
      </w:pPr>
    </w:p>
    <w:p w:rsidR="0057624D" w:rsidRDefault="00E25E12">
      <w:r>
        <w:rPr>
          <w:rFonts w:ascii="Calibri" w:eastAsia="Calibri" w:hAnsi="Calibri" w:cs="Calibri"/>
          <w:b/>
          <w:sz w:val="22"/>
          <w:szCs w:val="22"/>
        </w:rPr>
        <w:t xml:space="preserve">I. </w:t>
      </w:r>
      <w:r>
        <w:rPr>
          <w:rFonts w:ascii="Calibri" w:eastAsia="Calibri" w:hAnsi="Calibri" w:cs="Calibri"/>
          <w:sz w:val="22"/>
          <w:szCs w:val="22"/>
        </w:rPr>
        <w:t xml:space="preserve">All instructors of W ability courses are required to participate in the Writing Assessment as part of Heidelberg’s HLC Accreditation.  </w:t>
      </w:r>
    </w:p>
    <w:p w:rsidR="0057624D" w:rsidRDefault="0057624D"/>
    <w:p w:rsidR="0057624D" w:rsidRDefault="0057624D"/>
    <w:p w:rsidR="0057624D" w:rsidRDefault="0057624D"/>
    <w:p w:rsidR="0057624D" w:rsidRDefault="00E25E12">
      <w:r>
        <w:rPr>
          <w:rFonts w:ascii="Calibri" w:eastAsia="Calibri" w:hAnsi="Calibri" w:cs="Calibri"/>
          <w:b/>
          <w:sz w:val="22"/>
          <w:szCs w:val="22"/>
        </w:rPr>
        <w:t xml:space="preserve">J. </w:t>
      </w:r>
      <w:r>
        <w:rPr>
          <w:rFonts w:ascii="Calibri" w:eastAsia="Calibri" w:hAnsi="Calibri" w:cs="Calibri"/>
          <w:sz w:val="22"/>
          <w:szCs w:val="22"/>
        </w:rPr>
        <w:t xml:space="preserve">All proposals must be submitted by the Department Chair, who must provide a copy of the course syllabus, and sample writing prompts and instructions.  </w:t>
      </w:r>
    </w:p>
    <w:p w:rsidR="0057624D" w:rsidRDefault="00E25E12">
      <w:r>
        <w:rPr>
          <w:rFonts w:ascii="Calibri" w:eastAsia="Calibri" w:hAnsi="Calibri" w:cs="Calibri"/>
          <w:b/>
          <w:sz w:val="22"/>
          <w:szCs w:val="22"/>
        </w:rPr>
        <w:t>How to Submit:</w:t>
      </w:r>
      <w:r>
        <w:rPr>
          <w:rFonts w:ascii="Calibri" w:eastAsia="Calibri" w:hAnsi="Calibri" w:cs="Calibri"/>
          <w:b/>
          <w:sz w:val="28"/>
          <w:szCs w:val="28"/>
        </w:rPr>
        <w:t xml:space="preserve"> </w:t>
      </w:r>
      <w:r>
        <w:rPr>
          <w:rFonts w:ascii="Calibri" w:eastAsia="Calibri" w:hAnsi="Calibri" w:cs="Calibri"/>
          <w:sz w:val="22"/>
          <w:szCs w:val="22"/>
        </w:rPr>
        <w:t>email as a .doc or .</w:t>
      </w:r>
      <w:proofErr w:type="spellStart"/>
      <w:r>
        <w:rPr>
          <w:rFonts w:ascii="Calibri" w:eastAsia="Calibri" w:hAnsi="Calibri" w:cs="Calibri"/>
          <w:sz w:val="22"/>
          <w:szCs w:val="22"/>
        </w:rPr>
        <w:t>docx</w:t>
      </w:r>
      <w:proofErr w:type="spellEnd"/>
      <w:r>
        <w:rPr>
          <w:rFonts w:ascii="Calibri" w:eastAsia="Calibri" w:hAnsi="Calibri" w:cs="Calibri"/>
          <w:sz w:val="22"/>
          <w:szCs w:val="22"/>
        </w:rPr>
        <w:t>, or share on Google Drive with ucc@heidelberg.edu</w:t>
      </w:r>
    </w:p>
    <w:p w:rsidR="0057624D" w:rsidRDefault="0057624D"/>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Pr>
        <w:jc w:val="center"/>
      </w:pPr>
    </w:p>
    <w:p w:rsidR="0057624D" w:rsidRDefault="0057624D"/>
    <w:p w:rsidR="0057624D" w:rsidRDefault="0057624D">
      <w:pPr>
        <w:jc w:val="center"/>
      </w:pPr>
    </w:p>
    <w:p w:rsidR="0057624D" w:rsidRDefault="00E25E12">
      <w:pPr>
        <w:jc w:val="center"/>
      </w:pPr>
      <w:r>
        <w:rPr>
          <w:rFonts w:ascii="Calibri" w:eastAsia="Calibri" w:hAnsi="Calibri" w:cs="Calibri"/>
          <w:b/>
          <w:sz w:val="32"/>
          <w:szCs w:val="32"/>
        </w:rPr>
        <w:t xml:space="preserve">Appendix 1: Definition of Terms Used in Writing Ability Courses </w:t>
      </w:r>
    </w:p>
    <w:p w:rsidR="0057624D" w:rsidRDefault="0057624D"/>
    <w:p w:rsidR="0057624D" w:rsidRDefault="00E25E12">
      <w:r>
        <w:rPr>
          <w:rFonts w:ascii="Calibri" w:eastAsia="Calibri" w:hAnsi="Calibri" w:cs="Calibri"/>
          <w:b/>
          <w:sz w:val="22"/>
          <w:szCs w:val="22"/>
        </w:rPr>
        <w:t>Writing Ability (W):</w:t>
      </w:r>
      <w:r>
        <w:rPr>
          <w:rFonts w:ascii="Calibri" w:eastAsia="Calibri" w:hAnsi="Calibri" w:cs="Calibri"/>
          <w:sz w:val="22"/>
          <w:szCs w:val="22"/>
        </w:rPr>
        <w:t xml:space="preserve">  All students must pass five Writing Ability courses and English 101 or the equivalent.</w:t>
      </w:r>
    </w:p>
    <w:p w:rsidR="0057624D" w:rsidRDefault="0057624D"/>
    <w:p w:rsidR="0057624D" w:rsidRDefault="00E25E12">
      <w:r>
        <w:rPr>
          <w:rFonts w:ascii="Calibri" w:eastAsia="Calibri" w:hAnsi="Calibri" w:cs="Calibri"/>
          <w:b/>
          <w:sz w:val="22"/>
          <w:szCs w:val="22"/>
        </w:rPr>
        <w:t xml:space="preserve">Writing Ability:  </w:t>
      </w:r>
      <w:r>
        <w:rPr>
          <w:rFonts w:ascii="Calibri" w:eastAsia="Calibri" w:hAnsi="Calibri" w:cs="Calibri"/>
          <w:sz w:val="22"/>
          <w:szCs w:val="22"/>
        </w:rPr>
        <w:t>In completing the Writing Ability requirements, students will:</w:t>
      </w:r>
    </w:p>
    <w:p w:rsidR="0057624D" w:rsidRDefault="00E25E12">
      <w:pPr>
        <w:numPr>
          <w:ilvl w:val="0"/>
          <w:numId w:val="2"/>
        </w:numPr>
        <w:ind w:hanging="360"/>
        <w:contextualSpacing/>
        <w:rPr>
          <w:rFonts w:ascii="Calibri" w:eastAsia="Calibri" w:hAnsi="Calibri" w:cs="Calibri"/>
          <w:sz w:val="22"/>
          <w:szCs w:val="22"/>
        </w:rPr>
      </w:pPr>
      <w:r>
        <w:rPr>
          <w:rFonts w:ascii="Calibri" w:eastAsia="Calibri" w:hAnsi="Calibri" w:cs="Calibri"/>
          <w:sz w:val="22"/>
          <w:szCs w:val="22"/>
        </w:rPr>
        <w:lastRenderedPageBreak/>
        <w:t>produce quality prose writing in English, and</w:t>
      </w:r>
    </w:p>
    <w:p w:rsidR="0057624D" w:rsidRDefault="00E25E12">
      <w:pPr>
        <w:numPr>
          <w:ilvl w:val="0"/>
          <w:numId w:val="2"/>
        </w:numPr>
        <w:ind w:hanging="360"/>
        <w:contextualSpacing/>
        <w:rPr>
          <w:rFonts w:ascii="Calibri" w:eastAsia="Calibri" w:hAnsi="Calibri" w:cs="Calibri"/>
          <w:sz w:val="22"/>
          <w:szCs w:val="22"/>
        </w:rPr>
      </w:pPr>
      <w:r>
        <w:rPr>
          <w:rFonts w:ascii="Calibri" w:eastAsia="Calibri" w:hAnsi="Calibri" w:cs="Calibri"/>
          <w:sz w:val="22"/>
          <w:szCs w:val="22"/>
        </w:rPr>
        <w:t>demonstrate the ability to incorporate others’ ideas—from written and other sources—into their own discourse.</w:t>
      </w:r>
    </w:p>
    <w:p w:rsidR="0057624D" w:rsidRDefault="0057624D"/>
    <w:p w:rsidR="0057624D" w:rsidRDefault="00E25E12">
      <w:r>
        <w:rPr>
          <w:rFonts w:ascii="Calibri" w:eastAsia="Calibri" w:hAnsi="Calibri" w:cs="Calibri"/>
          <w:b/>
          <w:sz w:val="22"/>
          <w:szCs w:val="22"/>
        </w:rPr>
        <w:t>Definitions and Explanations:</w:t>
      </w:r>
    </w:p>
    <w:p w:rsidR="0057624D" w:rsidRDefault="00E25E12">
      <w:r>
        <w:rPr>
          <w:rFonts w:ascii="Calibri" w:eastAsia="Calibri" w:hAnsi="Calibri" w:cs="Calibri"/>
          <w:sz w:val="22"/>
          <w:szCs w:val="22"/>
          <w:u w:val="single"/>
        </w:rPr>
        <w:t>Quality Prose Writing in English</w:t>
      </w:r>
      <w:r>
        <w:rPr>
          <w:rFonts w:ascii="Calibri" w:eastAsia="Calibri" w:hAnsi="Calibri" w:cs="Calibri"/>
          <w:b/>
          <w:sz w:val="22"/>
          <w:szCs w:val="22"/>
        </w:rPr>
        <w:t>:</w:t>
      </w:r>
      <w:r>
        <w:rPr>
          <w:rFonts w:ascii="Calibri" w:eastAsia="Calibri" w:hAnsi="Calibri" w:cs="Calibri"/>
          <w:sz w:val="22"/>
          <w:szCs w:val="22"/>
        </w:rPr>
        <w:t xml:space="preserve">   While specific definitions of these terms will vary from discipline to discipline, Heidelberg University considers “quality prose writing in English” to display competence in the following areas.  </w:t>
      </w:r>
    </w:p>
    <w:p w:rsidR="0057624D" w:rsidRDefault="00E25E12">
      <w:pPr>
        <w:ind w:firstLine="720"/>
      </w:pPr>
      <w:r>
        <w:rPr>
          <w:rFonts w:ascii="Calibri" w:eastAsia="Calibri" w:hAnsi="Calibri" w:cs="Calibri"/>
          <w:b/>
          <w:sz w:val="22"/>
          <w:szCs w:val="22"/>
        </w:rPr>
        <w:t>1)</w:t>
      </w:r>
      <w:r>
        <w:rPr>
          <w:rFonts w:ascii="Calibri" w:eastAsia="Calibri" w:hAnsi="Calibri" w:cs="Calibri"/>
          <w:b/>
          <w:sz w:val="22"/>
          <w:szCs w:val="22"/>
        </w:rPr>
        <w:tab/>
        <w:t>Assignment/Rhetorical Awareness</w:t>
      </w:r>
      <w:r>
        <w:rPr>
          <w:rFonts w:ascii="Calibri" w:eastAsia="Calibri" w:hAnsi="Calibri" w:cs="Calibri"/>
          <w:sz w:val="22"/>
          <w:szCs w:val="22"/>
        </w:rPr>
        <w:t>: clearly address the requirements of an assignment and manifests a clear sense of audience and context, adapting structure, voice, sentence structure, and vocabulary to the demands of a particular writing situation (including genre, purpose, and audience).</w:t>
      </w:r>
    </w:p>
    <w:p w:rsidR="0057624D" w:rsidRDefault="00E25E12">
      <w:pPr>
        <w:ind w:firstLine="720"/>
      </w:pPr>
      <w:r>
        <w:rPr>
          <w:rFonts w:ascii="Calibri" w:eastAsia="Calibri" w:hAnsi="Calibri" w:cs="Calibri"/>
          <w:b/>
          <w:sz w:val="22"/>
          <w:szCs w:val="22"/>
        </w:rPr>
        <w:t>2)</w:t>
      </w:r>
      <w:r>
        <w:rPr>
          <w:rFonts w:ascii="Calibri" w:eastAsia="Calibri" w:hAnsi="Calibri" w:cs="Calibri"/>
          <w:b/>
          <w:sz w:val="22"/>
          <w:szCs w:val="22"/>
        </w:rPr>
        <w:tab/>
        <w:t>Critical Thinking:</w:t>
      </w:r>
      <w:r>
        <w:rPr>
          <w:rFonts w:ascii="Calibri" w:eastAsia="Calibri" w:hAnsi="Calibri" w:cs="Calibri"/>
          <w:sz w:val="22"/>
          <w:szCs w:val="22"/>
        </w:rPr>
        <w:t xml:space="preserve">  uses critical thinking skills (identification, analysis and evaluation) to clearly state a reasonable thesis or position on a topic, developing and supporting that thesis or position fully and consistently with sufficient well-chosen reasons, examples, and evidence (providing pertinent documentation of sources used). </w:t>
      </w:r>
    </w:p>
    <w:p w:rsidR="0057624D" w:rsidRDefault="00E25E12">
      <w:pPr>
        <w:ind w:firstLine="720"/>
      </w:pPr>
      <w:r>
        <w:rPr>
          <w:rFonts w:ascii="Calibri" w:eastAsia="Calibri" w:hAnsi="Calibri" w:cs="Calibri"/>
          <w:b/>
          <w:sz w:val="22"/>
          <w:szCs w:val="22"/>
        </w:rPr>
        <w:t>3)</w:t>
      </w:r>
      <w:r>
        <w:rPr>
          <w:rFonts w:ascii="Calibri" w:eastAsia="Calibri" w:hAnsi="Calibri" w:cs="Calibri"/>
          <w:b/>
          <w:sz w:val="22"/>
          <w:szCs w:val="22"/>
        </w:rPr>
        <w:tab/>
        <w:t xml:space="preserve">Organization: </w:t>
      </w:r>
      <w:r>
        <w:rPr>
          <w:rFonts w:ascii="Calibri" w:eastAsia="Calibri" w:hAnsi="Calibri" w:cs="Calibri"/>
          <w:sz w:val="22"/>
          <w:szCs w:val="22"/>
        </w:rPr>
        <w:t>produces writing showing evidence of a well-thought-out organization; ideas are presented logically with clear connections between them.</w:t>
      </w:r>
    </w:p>
    <w:p w:rsidR="0057624D" w:rsidRDefault="00E25E12">
      <w:pPr>
        <w:ind w:firstLine="720"/>
      </w:pPr>
      <w:r>
        <w:rPr>
          <w:rFonts w:ascii="Calibri" w:eastAsia="Calibri" w:hAnsi="Calibri" w:cs="Calibri"/>
          <w:b/>
          <w:sz w:val="22"/>
          <w:szCs w:val="22"/>
        </w:rPr>
        <w:t xml:space="preserve">4) </w:t>
      </w:r>
      <w:r>
        <w:rPr>
          <w:rFonts w:ascii="Calibri" w:eastAsia="Calibri" w:hAnsi="Calibri" w:cs="Calibri"/>
          <w:b/>
          <w:sz w:val="22"/>
          <w:szCs w:val="22"/>
        </w:rPr>
        <w:tab/>
        <w:t xml:space="preserve">Surface-Level Writing/Grammar and Mechanics: </w:t>
      </w:r>
      <w:r>
        <w:rPr>
          <w:rFonts w:ascii="Calibri" w:eastAsia="Calibri" w:hAnsi="Calibri" w:cs="Calibri"/>
          <w:sz w:val="22"/>
          <w:szCs w:val="22"/>
        </w:rPr>
        <w:t xml:space="preserve"> produces prose that enhances the reader’s understanding of the author’s points and is generally free from errors in grammar, usage or mechanics.  </w:t>
      </w:r>
    </w:p>
    <w:p w:rsidR="0057624D" w:rsidRDefault="00E25E12">
      <w:pPr>
        <w:ind w:firstLine="720"/>
      </w:pPr>
      <w:r>
        <w:rPr>
          <w:rFonts w:ascii="Calibri" w:eastAsia="Calibri" w:hAnsi="Calibri" w:cs="Calibri"/>
          <w:sz w:val="22"/>
          <w:szCs w:val="22"/>
        </w:rPr>
        <w:t>5)</w:t>
      </w:r>
      <w:r>
        <w:rPr>
          <w:rFonts w:ascii="Calibri" w:eastAsia="Calibri" w:hAnsi="Calibri" w:cs="Calibri"/>
          <w:sz w:val="22"/>
          <w:szCs w:val="22"/>
        </w:rPr>
        <w:tab/>
      </w:r>
      <w:r>
        <w:rPr>
          <w:rFonts w:ascii="Calibri" w:eastAsia="Calibri" w:hAnsi="Calibri" w:cs="Calibri"/>
          <w:b/>
          <w:sz w:val="22"/>
          <w:szCs w:val="22"/>
        </w:rPr>
        <w:t>Incorporating Others’ Ideas:</w:t>
      </w:r>
      <w:r>
        <w:rPr>
          <w:rFonts w:ascii="Calibri" w:eastAsia="Calibri" w:hAnsi="Calibri" w:cs="Calibri"/>
          <w:sz w:val="22"/>
          <w:szCs w:val="22"/>
        </w:rPr>
        <w:t xml:space="preserve">  details of using source materials will vary from discipline to discipline, all student writers must be able to locate relevant sources of information at an appropriate level and evaluate the credibility of that information.</w:t>
      </w:r>
    </w:p>
    <w:p w:rsidR="0057624D" w:rsidRDefault="0057624D"/>
    <w:p w:rsidR="0057624D" w:rsidRDefault="0057624D"/>
    <w:p w:rsidR="0057624D" w:rsidRDefault="0057624D">
      <w:pPr>
        <w:tabs>
          <w:tab w:val="left" w:pos="4358"/>
        </w:tabs>
      </w:pPr>
    </w:p>
    <w:p w:rsidR="0057624D" w:rsidRDefault="0057624D">
      <w:pPr>
        <w:tabs>
          <w:tab w:val="left" w:pos="4358"/>
        </w:tabs>
      </w:pPr>
    </w:p>
    <w:p w:rsidR="0057624D" w:rsidRDefault="0057624D">
      <w:pPr>
        <w:tabs>
          <w:tab w:val="left" w:pos="4358"/>
        </w:tabs>
      </w:pPr>
    </w:p>
    <w:p w:rsidR="0057624D" w:rsidRDefault="0057624D">
      <w:pPr>
        <w:tabs>
          <w:tab w:val="left" w:pos="4358"/>
        </w:tabs>
      </w:pPr>
    </w:p>
    <w:p w:rsidR="0057624D" w:rsidRDefault="0057624D">
      <w:pPr>
        <w:tabs>
          <w:tab w:val="left" w:pos="4358"/>
        </w:tabs>
      </w:pPr>
    </w:p>
    <w:p w:rsidR="0057624D" w:rsidRDefault="0057624D">
      <w:pPr>
        <w:tabs>
          <w:tab w:val="left" w:pos="4358"/>
        </w:tabs>
      </w:pPr>
    </w:p>
    <w:p w:rsidR="0057624D" w:rsidRDefault="0057624D">
      <w:pPr>
        <w:tabs>
          <w:tab w:val="left" w:pos="4358"/>
        </w:tabs>
      </w:pPr>
    </w:p>
    <w:p w:rsidR="0057624D" w:rsidRDefault="0057624D">
      <w:pPr>
        <w:tabs>
          <w:tab w:val="left" w:pos="4358"/>
        </w:tabs>
      </w:pPr>
    </w:p>
    <w:p w:rsidR="0057624D" w:rsidRDefault="0057624D">
      <w:pPr>
        <w:tabs>
          <w:tab w:val="left" w:pos="4358"/>
        </w:tabs>
      </w:pPr>
    </w:p>
    <w:p w:rsidR="0057624D" w:rsidRDefault="0057624D">
      <w:pPr>
        <w:tabs>
          <w:tab w:val="left" w:pos="4358"/>
        </w:tabs>
      </w:pPr>
    </w:p>
    <w:p w:rsidR="0057624D" w:rsidRDefault="0057624D">
      <w:pPr>
        <w:tabs>
          <w:tab w:val="left" w:pos="4358"/>
        </w:tabs>
      </w:pPr>
    </w:p>
    <w:p w:rsidR="0057624D" w:rsidRDefault="0057624D">
      <w:pPr>
        <w:tabs>
          <w:tab w:val="left" w:pos="4358"/>
        </w:tabs>
      </w:pPr>
    </w:p>
    <w:p w:rsidR="0057624D" w:rsidRDefault="0057624D">
      <w:pPr>
        <w:tabs>
          <w:tab w:val="left" w:pos="4358"/>
        </w:tabs>
      </w:pPr>
    </w:p>
    <w:p w:rsidR="0057624D" w:rsidRDefault="0057624D">
      <w:pPr>
        <w:tabs>
          <w:tab w:val="left" w:pos="4358"/>
        </w:tabs>
      </w:pPr>
    </w:p>
    <w:p w:rsidR="0057624D" w:rsidRDefault="0057624D">
      <w:pPr>
        <w:tabs>
          <w:tab w:val="left" w:pos="4358"/>
        </w:tabs>
      </w:pPr>
    </w:p>
    <w:p w:rsidR="0057624D" w:rsidRDefault="0057624D">
      <w:pPr>
        <w:tabs>
          <w:tab w:val="left" w:pos="4358"/>
        </w:tabs>
      </w:pPr>
    </w:p>
    <w:p w:rsidR="0057624D" w:rsidRDefault="00E25E12">
      <w:pPr>
        <w:jc w:val="center"/>
      </w:pPr>
      <w:r>
        <w:rPr>
          <w:rFonts w:ascii="Calibri" w:eastAsia="Calibri" w:hAnsi="Calibri" w:cs="Calibri"/>
          <w:b/>
          <w:sz w:val="32"/>
          <w:szCs w:val="32"/>
        </w:rPr>
        <w:t xml:space="preserve">Appendix 2: Writing Ability Assessment Rubric  </w:t>
      </w:r>
    </w:p>
    <w:p w:rsidR="0057624D" w:rsidRDefault="00E25E12">
      <w:r>
        <w:rPr>
          <w:rFonts w:ascii="Calibri" w:eastAsia="Calibri" w:hAnsi="Calibri" w:cs="Calibri"/>
          <w:b/>
        </w:rPr>
        <w:t>Instructions:</w:t>
      </w:r>
      <w:r>
        <w:rPr>
          <w:rFonts w:ascii="Calibri" w:eastAsia="Calibri" w:hAnsi="Calibri" w:cs="Calibri"/>
        </w:rPr>
        <w:t xml:space="preserve"> Ratings must be in whole numbers. Do not modify ratings based on class status.</w:t>
      </w:r>
    </w:p>
    <w:tbl>
      <w:tblPr>
        <w:tblStyle w:val="a2"/>
        <w:tblW w:w="936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1710"/>
        <w:gridCol w:w="1680"/>
        <w:gridCol w:w="1572"/>
        <w:gridCol w:w="1654"/>
        <w:gridCol w:w="713"/>
      </w:tblGrid>
      <w:tr w:rsidR="0057624D">
        <w:trPr>
          <w:trHeight w:val="420"/>
        </w:trPr>
        <w:tc>
          <w:tcPr>
            <w:tcW w:w="2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24D" w:rsidRDefault="00E25E12">
            <w:pPr>
              <w:ind w:left="-100"/>
              <w:contextualSpacing w:val="0"/>
              <w:jc w:val="center"/>
            </w:pPr>
            <w:r>
              <w:rPr>
                <w:rFonts w:ascii="Calibri" w:eastAsia="Calibri" w:hAnsi="Calibri" w:cs="Calibri"/>
                <w:b/>
                <w:sz w:val="20"/>
                <w:szCs w:val="20"/>
              </w:rPr>
              <w:t>Quality Criteria</w:t>
            </w:r>
          </w:p>
        </w:tc>
        <w:tc>
          <w:tcPr>
            <w:tcW w:w="17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624D" w:rsidRDefault="00E25E12">
            <w:pPr>
              <w:ind w:left="-100"/>
              <w:contextualSpacing w:val="0"/>
              <w:jc w:val="center"/>
            </w:pPr>
            <w:r>
              <w:rPr>
                <w:rFonts w:ascii="Calibri" w:eastAsia="Calibri" w:hAnsi="Calibri" w:cs="Calibri"/>
                <w:b/>
                <w:sz w:val="20"/>
                <w:szCs w:val="20"/>
              </w:rPr>
              <w:t>No/Limited Proficiency (1)</w:t>
            </w:r>
          </w:p>
        </w:tc>
        <w:tc>
          <w:tcPr>
            <w:tcW w:w="16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624D" w:rsidRDefault="00E25E12">
            <w:pPr>
              <w:ind w:left="-100"/>
              <w:contextualSpacing w:val="0"/>
              <w:jc w:val="center"/>
            </w:pPr>
            <w:r>
              <w:rPr>
                <w:rFonts w:ascii="Calibri" w:eastAsia="Calibri" w:hAnsi="Calibri" w:cs="Calibri"/>
                <w:b/>
                <w:sz w:val="20"/>
                <w:szCs w:val="20"/>
              </w:rPr>
              <w:t>Some Proficiency (2)</w:t>
            </w:r>
          </w:p>
        </w:tc>
        <w:tc>
          <w:tcPr>
            <w:tcW w:w="157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624D" w:rsidRDefault="00E25E12">
            <w:pPr>
              <w:ind w:left="-100"/>
              <w:contextualSpacing w:val="0"/>
              <w:jc w:val="center"/>
            </w:pPr>
            <w:r>
              <w:rPr>
                <w:rFonts w:ascii="Calibri" w:eastAsia="Calibri" w:hAnsi="Calibri" w:cs="Calibri"/>
                <w:b/>
                <w:sz w:val="20"/>
                <w:szCs w:val="20"/>
              </w:rPr>
              <w:t>Proficient (3)</w:t>
            </w:r>
          </w:p>
        </w:tc>
        <w:tc>
          <w:tcPr>
            <w:tcW w:w="165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624D" w:rsidRDefault="00E25E12">
            <w:pPr>
              <w:ind w:left="-100"/>
              <w:contextualSpacing w:val="0"/>
              <w:jc w:val="center"/>
            </w:pPr>
            <w:r>
              <w:rPr>
                <w:rFonts w:ascii="Calibri" w:eastAsia="Calibri" w:hAnsi="Calibri" w:cs="Calibri"/>
                <w:b/>
                <w:sz w:val="20"/>
                <w:szCs w:val="20"/>
              </w:rPr>
              <w:t>Exceeds Proficiency (4)</w:t>
            </w:r>
            <w:r>
              <w:rPr>
                <w:rFonts w:ascii="Calibri" w:eastAsia="Calibri" w:hAnsi="Calibri" w:cs="Calibri"/>
                <w:b/>
                <w:sz w:val="32"/>
                <w:szCs w:val="32"/>
              </w:rPr>
              <w:t xml:space="preserve"> </w:t>
            </w:r>
          </w:p>
        </w:tc>
        <w:tc>
          <w:tcPr>
            <w:tcW w:w="71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7624D" w:rsidRDefault="00E25E12">
            <w:pPr>
              <w:ind w:left="-100"/>
              <w:contextualSpacing w:val="0"/>
              <w:jc w:val="center"/>
            </w:pPr>
            <w:r>
              <w:rPr>
                <w:rFonts w:ascii="Calibri" w:eastAsia="Calibri" w:hAnsi="Calibri" w:cs="Calibri"/>
                <w:b/>
                <w:sz w:val="18"/>
                <w:szCs w:val="18"/>
              </w:rPr>
              <w:t>Rating</w:t>
            </w:r>
          </w:p>
        </w:tc>
      </w:tr>
      <w:tr w:rsidR="0057624D">
        <w:tc>
          <w:tcPr>
            <w:tcW w:w="204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624D" w:rsidRDefault="00E25E12">
            <w:pPr>
              <w:spacing w:line="276" w:lineRule="auto"/>
              <w:ind w:left="-100"/>
              <w:contextualSpacing w:val="0"/>
              <w:jc w:val="center"/>
            </w:pPr>
            <w:r>
              <w:rPr>
                <w:rFonts w:ascii="Calibri" w:eastAsia="Calibri" w:hAnsi="Calibri" w:cs="Calibri"/>
                <w:b/>
                <w:sz w:val="20"/>
                <w:szCs w:val="20"/>
              </w:rPr>
              <w:t>Thesis</w:t>
            </w:r>
          </w:p>
          <w:p w:rsidR="0057624D" w:rsidRDefault="00E25E12">
            <w:pPr>
              <w:ind w:left="-100"/>
              <w:contextualSpacing w:val="0"/>
              <w:jc w:val="center"/>
            </w:pPr>
            <w:r>
              <w:rPr>
                <w:rFonts w:ascii="Calibri" w:eastAsia="Calibri" w:hAnsi="Calibri" w:cs="Calibri"/>
                <w:b/>
                <w:sz w:val="20"/>
                <w:szCs w:val="20"/>
              </w:rPr>
              <w:lastRenderedPageBreak/>
              <w:t>Student will develop thesis statement for purpose or intent of paper as a whole.</w:t>
            </w:r>
          </w:p>
        </w:tc>
        <w:tc>
          <w:tcPr>
            <w:tcW w:w="1710" w:type="dxa"/>
            <w:tcBorders>
              <w:bottom w:val="single" w:sz="8" w:space="0" w:color="000000"/>
              <w:right w:val="single" w:sz="8" w:space="0" w:color="000000"/>
            </w:tcBorders>
            <w:tcMar>
              <w:top w:w="100" w:type="dxa"/>
              <w:left w:w="100" w:type="dxa"/>
              <w:bottom w:w="100" w:type="dxa"/>
              <w:right w:w="100" w:type="dxa"/>
            </w:tcMar>
          </w:tcPr>
          <w:p w:rsidR="0057624D" w:rsidRDefault="00E25E12">
            <w:pPr>
              <w:ind w:left="100" w:hanging="200"/>
              <w:contextualSpacing w:val="0"/>
              <w:jc w:val="center"/>
            </w:pPr>
            <w:r>
              <w:rPr>
                <w:rFonts w:ascii="Arial" w:eastAsia="Arial" w:hAnsi="Arial" w:cs="Arial"/>
                <w:sz w:val="20"/>
                <w:szCs w:val="20"/>
              </w:rPr>
              <w:lastRenderedPageBreak/>
              <w:t>●</w:t>
            </w:r>
            <w:r>
              <w:rPr>
                <w:sz w:val="14"/>
                <w:szCs w:val="14"/>
              </w:rPr>
              <w:t xml:space="preserve">  </w:t>
            </w:r>
            <w:r>
              <w:rPr>
                <w:rFonts w:ascii="Calibri" w:eastAsia="Calibri" w:hAnsi="Calibri" w:cs="Calibri"/>
                <w:sz w:val="20"/>
                <w:szCs w:val="20"/>
              </w:rPr>
              <w:t xml:space="preserve">flawed or </w:t>
            </w:r>
            <w:r>
              <w:rPr>
                <w:rFonts w:ascii="Calibri" w:eastAsia="Calibri" w:hAnsi="Calibri" w:cs="Calibri"/>
                <w:sz w:val="20"/>
                <w:szCs w:val="20"/>
              </w:rPr>
              <w:lastRenderedPageBreak/>
              <w:t>missing thesis</w:t>
            </w:r>
          </w:p>
        </w:tc>
        <w:tc>
          <w:tcPr>
            <w:tcW w:w="1680" w:type="dxa"/>
            <w:tcBorders>
              <w:bottom w:val="single" w:sz="8" w:space="0" w:color="000000"/>
              <w:right w:val="single" w:sz="8" w:space="0" w:color="000000"/>
            </w:tcBorders>
            <w:tcMar>
              <w:top w:w="100" w:type="dxa"/>
              <w:left w:w="100" w:type="dxa"/>
              <w:bottom w:w="100" w:type="dxa"/>
              <w:right w:w="100" w:type="dxa"/>
            </w:tcMar>
          </w:tcPr>
          <w:p w:rsidR="0057624D" w:rsidRDefault="00E25E12">
            <w:pPr>
              <w:spacing w:line="276" w:lineRule="auto"/>
              <w:ind w:left="120" w:hanging="220"/>
              <w:contextualSpacing w:val="0"/>
              <w:jc w:val="center"/>
            </w:pPr>
            <w:r>
              <w:rPr>
                <w:rFonts w:ascii="Arial" w:eastAsia="Arial" w:hAnsi="Arial" w:cs="Arial"/>
                <w:sz w:val="20"/>
                <w:szCs w:val="20"/>
              </w:rPr>
              <w:lastRenderedPageBreak/>
              <w:t>●</w:t>
            </w:r>
            <w:r>
              <w:rPr>
                <w:sz w:val="14"/>
                <w:szCs w:val="14"/>
              </w:rPr>
              <w:t xml:space="preserve">   </w:t>
            </w:r>
            <w:r>
              <w:rPr>
                <w:rFonts w:ascii="Calibri" w:eastAsia="Calibri" w:hAnsi="Calibri" w:cs="Calibri"/>
                <w:sz w:val="20"/>
                <w:szCs w:val="20"/>
              </w:rPr>
              <w:t xml:space="preserve">inconsistent </w:t>
            </w:r>
            <w:r>
              <w:rPr>
                <w:rFonts w:ascii="Calibri" w:eastAsia="Calibri" w:hAnsi="Calibri" w:cs="Calibri"/>
                <w:sz w:val="20"/>
                <w:szCs w:val="20"/>
              </w:rPr>
              <w:lastRenderedPageBreak/>
              <w:t>thesis</w:t>
            </w:r>
          </w:p>
          <w:p w:rsidR="0057624D" w:rsidRDefault="00E25E12">
            <w:pPr>
              <w:ind w:left="120" w:hanging="22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lack in focus</w:t>
            </w:r>
          </w:p>
        </w:tc>
        <w:tc>
          <w:tcPr>
            <w:tcW w:w="1572" w:type="dxa"/>
            <w:tcBorders>
              <w:bottom w:val="single" w:sz="8" w:space="0" w:color="000000"/>
              <w:right w:val="single" w:sz="8" w:space="0" w:color="000000"/>
            </w:tcBorders>
            <w:tcMar>
              <w:top w:w="100" w:type="dxa"/>
              <w:left w:w="100" w:type="dxa"/>
              <w:bottom w:w="100" w:type="dxa"/>
              <w:right w:w="100" w:type="dxa"/>
            </w:tcMar>
          </w:tcPr>
          <w:p w:rsidR="0057624D" w:rsidRDefault="00E25E12">
            <w:pPr>
              <w:ind w:left="180" w:hanging="240"/>
              <w:contextualSpacing w:val="0"/>
              <w:jc w:val="center"/>
            </w:pPr>
            <w:r>
              <w:rPr>
                <w:rFonts w:ascii="Arial" w:eastAsia="Arial" w:hAnsi="Arial" w:cs="Arial"/>
                <w:sz w:val="20"/>
                <w:szCs w:val="20"/>
              </w:rPr>
              <w:lastRenderedPageBreak/>
              <w:t>●</w:t>
            </w:r>
            <w:r>
              <w:rPr>
                <w:sz w:val="14"/>
                <w:szCs w:val="14"/>
              </w:rPr>
              <w:t xml:space="preserve">   </w:t>
            </w:r>
            <w:r>
              <w:rPr>
                <w:rFonts w:ascii="Calibri" w:eastAsia="Calibri" w:hAnsi="Calibri" w:cs="Calibri"/>
                <w:sz w:val="20"/>
                <w:szCs w:val="20"/>
              </w:rPr>
              <w:t xml:space="preserve">well defined </w:t>
            </w:r>
            <w:r>
              <w:rPr>
                <w:rFonts w:ascii="Calibri" w:eastAsia="Calibri" w:hAnsi="Calibri" w:cs="Calibri"/>
                <w:sz w:val="20"/>
                <w:szCs w:val="20"/>
              </w:rPr>
              <w:lastRenderedPageBreak/>
              <w:t>thesis</w:t>
            </w:r>
          </w:p>
        </w:tc>
        <w:tc>
          <w:tcPr>
            <w:tcW w:w="1654" w:type="dxa"/>
            <w:tcBorders>
              <w:bottom w:val="single" w:sz="8" w:space="0" w:color="000000"/>
              <w:right w:val="single" w:sz="8" w:space="0" w:color="000000"/>
            </w:tcBorders>
            <w:tcMar>
              <w:top w:w="100" w:type="dxa"/>
              <w:left w:w="100" w:type="dxa"/>
              <w:bottom w:w="100" w:type="dxa"/>
              <w:right w:w="100" w:type="dxa"/>
            </w:tcMar>
          </w:tcPr>
          <w:p w:rsidR="0057624D" w:rsidRDefault="00E25E12">
            <w:pPr>
              <w:ind w:left="100" w:hanging="200"/>
              <w:contextualSpacing w:val="0"/>
              <w:jc w:val="center"/>
            </w:pPr>
            <w:r>
              <w:rPr>
                <w:rFonts w:ascii="Arial" w:eastAsia="Arial" w:hAnsi="Arial" w:cs="Arial"/>
                <w:sz w:val="20"/>
                <w:szCs w:val="20"/>
              </w:rPr>
              <w:lastRenderedPageBreak/>
              <w:t>●</w:t>
            </w:r>
            <w:r>
              <w:rPr>
                <w:sz w:val="14"/>
                <w:szCs w:val="14"/>
              </w:rPr>
              <w:t xml:space="preserve">  </w:t>
            </w:r>
            <w:r>
              <w:rPr>
                <w:rFonts w:ascii="Calibri" w:eastAsia="Calibri" w:hAnsi="Calibri" w:cs="Calibri"/>
                <w:sz w:val="20"/>
                <w:szCs w:val="20"/>
              </w:rPr>
              <w:t xml:space="preserve">thesis is creative </w:t>
            </w:r>
            <w:r>
              <w:rPr>
                <w:rFonts w:ascii="Calibri" w:eastAsia="Calibri" w:hAnsi="Calibri" w:cs="Calibri"/>
                <w:sz w:val="20"/>
                <w:szCs w:val="20"/>
              </w:rPr>
              <w:lastRenderedPageBreak/>
              <w:t>and exciting</w:t>
            </w:r>
          </w:p>
        </w:tc>
        <w:tc>
          <w:tcPr>
            <w:tcW w:w="713" w:type="dxa"/>
            <w:tcBorders>
              <w:bottom w:val="single" w:sz="8" w:space="0" w:color="000000"/>
              <w:right w:val="single" w:sz="8" w:space="0" w:color="000000"/>
            </w:tcBorders>
            <w:tcMar>
              <w:top w:w="100" w:type="dxa"/>
              <w:left w:w="100" w:type="dxa"/>
              <w:bottom w:w="100" w:type="dxa"/>
              <w:right w:w="100" w:type="dxa"/>
            </w:tcMar>
          </w:tcPr>
          <w:p w:rsidR="0057624D" w:rsidRDefault="00E25E12">
            <w:pPr>
              <w:spacing w:line="276" w:lineRule="auto"/>
              <w:ind w:left="-100"/>
              <w:contextualSpacing w:val="0"/>
              <w:jc w:val="center"/>
            </w:pPr>
            <w:r>
              <w:rPr>
                <w:rFonts w:ascii="Calibri" w:eastAsia="Calibri" w:hAnsi="Calibri" w:cs="Calibri"/>
                <w:b/>
                <w:sz w:val="32"/>
                <w:szCs w:val="32"/>
              </w:rPr>
              <w:lastRenderedPageBreak/>
              <w:t xml:space="preserve"> </w:t>
            </w:r>
          </w:p>
        </w:tc>
      </w:tr>
      <w:tr w:rsidR="0057624D">
        <w:tc>
          <w:tcPr>
            <w:tcW w:w="204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624D" w:rsidRDefault="00E25E12">
            <w:pPr>
              <w:spacing w:line="276" w:lineRule="auto"/>
              <w:ind w:left="-100"/>
              <w:contextualSpacing w:val="0"/>
              <w:jc w:val="center"/>
            </w:pPr>
            <w:r>
              <w:rPr>
                <w:rFonts w:ascii="Calibri" w:eastAsia="Calibri" w:hAnsi="Calibri" w:cs="Calibri"/>
                <w:b/>
                <w:sz w:val="20"/>
                <w:szCs w:val="20"/>
              </w:rPr>
              <w:lastRenderedPageBreak/>
              <w:t>Rhetorical Awareness/</w:t>
            </w:r>
          </w:p>
          <w:p w:rsidR="0057624D" w:rsidRDefault="00E25E12">
            <w:pPr>
              <w:spacing w:line="276" w:lineRule="auto"/>
              <w:ind w:left="-100"/>
              <w:contextualSpacing w:val="0"/>
              <w:jc w:val="center"/>
            </w:pPr>
            <w:r>
              <w:rPr>
                <w:rFonts w:ascii="Calibri" w:eastAsia="Calibri" w:hAnsi="Calibri" w:cs="Calibri"/>
                <w:b/>
                <w:sz w:val="20"/>
                <w:szCs w:val="20"/>
              </w:rPr>
              <w:t>Assignment</w:t>
            </w:r>
          </w:p>
          <w:p w:rsidR="0057624D" w:rsidRDefault="00E25E12">
            <w:pPr>
              <w:ind w:left="-100"/>
              <w:contextualSpacing w:val="0"/>
              <w:jc w:val="center"/>
            </w:pPr>
            <w:r>
              <w:rPr>
                <w:rFonts w:ascii="Calibri" w:eastAsia="Calibri" w:hAnsi="Calibri" w:cs="Calibri"/>
                <w:b/>
                <w:sz w:val="20"/>
                <w:szCs w:val="20"/>
              </w:rPr>
              <w:t>Student will appropriately address the writing prompt, have a clear sense of audience and account for references as well as their own intellectual contributions.</w:t>
            </w:r>
          </w:p>
        </w:tc>
        <w:tc>
          <w:tcPr>
            <w:tcW w:w="1710" w:type="dxa"/>
            <w:tcBorders>
              <w:bottom w:val="single" w:sz="8" w:space="0" w:color="000000"/>
              <w:right w:val="single" w:sz="8" w:space="0" w:color="000000"/>
            </w:tcBorders>
            <w:tcMar>
              <w:top w:w="100" w:type="dxa"/>
              <w:left w:w="100" w:type="dxa"/>
              <w:bottom w:w="100" w:type="dxa"/>
              <w:right w:w="100" w:type="dxa"/>
            </w:tcMar>
          </w:tcPr>
          <w:p w:rsidR="0057624D" w:rsidRDefault="00E25E12">
            <w:pPr>
              <w:spacing w:line="276" w:lineRule="auto"/>
              <w:ind w:left="100" w:hanging="200"/>
              <w:contextualSpacing w:val="0"/>
              <w:jc w:val="center"/>
            </w:pPr>
            <w:r>
              <w:rPr>
                <w:rFonts w:ascii="Arial" w:eastAsia="Arial" w:hAnsi="Arial" w:cs="Arial"/>
                <w:sz w:val="20"/>
                <w:szCs w:val="20"/>
              </w:rPr>
              <w:t>●</w:t>
            </w:r>
            <w:r>
              <w:rPr>
                <w:sz w:val="14"/>
                <w:szCs w:val="14"/>
              </w:rPr>
              <w:t xml:space="preserve">  </w:t>
            </w:r>
            <w:r>
              <w:rPr>
                <w:rFonts w:ascii="Calibri" w:eastAsia="Calibri" w:hAnsi="Calibri" w:cs="Calibri"/>
                <w:sz w:val="20"/>
                <w:szCs w:val="20"/>
              </w:rPr>
              <w:t>neglects use of evidence</w:t>
            </w:r>
          </w:p>
          <w:p w:rsidR="0057624D" w:rsidRDefault="00E25E12">
            <w:pPr>
              <w:spacing w:line="276" w:lineRule="auto"/>
              <w:ind w:left="100" w:hanging="20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plagiarism is evident</w:t>
            </w:r>
          </w:p>
          <w:p w:rsidR="0057624D" w:rsidRDefault="00E25E12">
            <w:pPr>
              <w:spacing w:line="276" w:lineRule="auto"/>
              <w:ind w:left="100" w:hanging="20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inappropriate appeal to audience</w:t>
            </w:r>
          </w:p>
          <w:p w:rsidR="0057624D" w:rsidRDefault="00E25E12">
            <w:pPr>
              <w:ind w:left="100" w:hanging="20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does not address assignment expectations</w:t>
            </w:r>
          </w:p>
        </w:tc>
        <w:tc>
          <w:tcPr>
            <w:tcW w:w="1680" w:type="dxa"/>
            <w:tcBorders>
              <w:bottom w:val="single" w:sz="8" w:space="0" w:color="000000"/>
              <w:right w:val="single" w:sz="8" w:space="0" w:color="000000"/>
            </w:tcBorders>
            <w:tcMar>
              <w:top w:w="100" w:type="dxa"/>
              <w:left w:w="100" w:type="dxa"/>
              <w:bottom w:w="100" w:type="dxa"/>
              <w:right w:w="100" w:type="dxa"/>
            </w:tcMar>
          </w:tcPr>
          <w:p w:rsidR="0057624D" w:rsidRDefault="00E25E12">
            <w:pPr>
              <w:spacing w:line="276" w:lineRule="auto"/>
              <w:ind w:left="120" w:hanging="220"/>
              <w:contextualSpacing w:val="0"/>
              <w:jc w:val="center"/>
            </w:pPr>
            <w:r>
              <w:rPr>
                <w:rFonts w:ascii="Arial" w:eastAsia="Arial" w:hAnsi="Arial" w:cs="Arial"/>
                <w:sz w:val="20"/>
                <w:szCs w:val="20"/>
              </w:rPr>
              <w:t>●</w:t>
            </w:r>
            <w:r>
              <w:rPr>
                <w:sz w:val="14"/>
                <w:szCs w:val="14"/>
              </w:rPr>
              <w:t xml:space="preserve">   </w:t>
            </w:r>
            <w:r>
              <w:rPr>
                <w:rFonts w:ascii="Calibri" w:eastAsia="Calibri" w:hAnsi="Calibri" w:cs="Calibri"/>
                <w:sz w:val="20"/>
                <w:szCs w:val="20"/>
              </w:rPr>
              <w:t>overuse of quotations</w:t>
            </w:r>
          </w:p>
          <w:p w:rsidR="0057624D" w:rsidRDefault="00E25E12">
            <w:pPr>
              <w:spacing w:line="276" w:lineRule="auto"/>
              <w:ind w:left="120" w:hanging="22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Inappropriate and/or incorrect use of evidence and/or sources</w:t>
            </w:r>
          </w:p>
          <w:p w:rsidR="0057624D" w:rsidRDefault="00E25E12">
            <w:pPr>
              <w:spacing w:line="276" w:lineRule="auto"/>
              <w:ind w:left="120" w:hanging="22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lack of original thought</w:t>
            </w:r>
          </w:p>
          <w:p w:rsidR="0057624D" w:rsidRDefault="00E25E12">
            <w:pPr>
              <w:ind w:left="120" w:hanging="22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immature sense of audience</w:t>
            </w:r>
          </w:p>
          <w:p w:rsidR="0057624D" w:rsidRDefault="00E25E12">
            <w:pPr>
              <w:ind w:left="120" w:hanging="22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inconsistently addresses assignment expectations</w:t>
            </w:r>
          </w:p>
        </w:tc>
        <w:tc>
          <w:tcPr>
            <w:tcW w:w="1572" w:type="dxa"/>
            <w:tcBorders>
              <w:bottom w:val="single" w:sz="8" w:space="0" w:color="000000"/>
              <w:right w:val="single" w:sz="8" w:space="0" w:color="000000"/>
            </w:tcBorders>
            <w:tcMar>
              <w:top w:w="100" w:type="dxa"/>
              <w:left w:w="100" w:type="dxa"/>
              <w:bottom w:w="100" w:type="dxa"/>
              <w:right w:w="100" w:type="dxa"/>
            </w:tcMar>
          </w:tcPr>
          <w:p w:rsidR="0057624D" w:rsidRDefault="00E25E12">
            <w:pPr>
              <w:ind w:left="180" w:hanging="240"/>
              <w:contextualSpacing w:val="0"/>
              <w:jc w:val="center"/>
            </w:pPr>
            <w:r>
              <w:rPr>
                <w:rFonts w:ascii="Arial" w:eastAsia="Arial" w:hAnsi="Arial" w:cs="Arial"/>
                <w:sz w:val="20"/>
                <w:szCs w:val="20"/>
              </w:rPr>
              <w:t>●</w:t>
            </w:r>
            <w:r>
              <w:rPr>
                <w:sz w:val="14"/>
                <w:szCs w:val="14"/>
              </w:rPr>
              <w:t xml:space="preserve">   </w:t>
            </w:r>
            <w:r>
              <w:rPr>
                <w:rFonts w:ascii="Calibri" w:eastAsia="Calibri" w:hAnsi="Calibri" w:cs="Calibri"/>
                <w:sz w:val="20"/>
                <w:szCs w:val="20"/>
              </w:rPr>
              <w:t>variety of and appropriate evidence and/or sources used to support, extend, and inform the writer’s own development of ideas</w:t>
            </w:r>
          </w:p>
          <w:p w:rsidR="0057624D" w:rsidRDefault="00E25E12">
            <w:pPr>
              <w:ind w:left="180" w:hanging="24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clear sense of audience</w:t>
            </w:r>
          </w:p>
          <w:p w:rsidR="0057624D" w:rsidRDefault="00E25E12">
            <w:pPr>
              <w:ind w:left="180" w:hanging="24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meets assignment expectations</w:t>
            </w:r>
          </w:p>
        </w:tc>
        <w:tc>
          <w:tcPr>
            <w:tcW w:w="1654" w:type="dxa"/>
            <w:tcBorders>
              <w:bottom w:val="single" w:sz="8" w:space="0" w:color="000000"/>
              <w:right w:val="single" w:sz="8" w:space="0" w:color="000000"/>
            </w:tcBorders>
            <w:tcMar>
              <w:top w:w="100" w:type="dxa"/>
              <w:left w:w="100" w:type="dxa"/>
              <w:bottom w:w="100" w:type="dxa"/>
              <w:right w:w="100" w:type="dxa"/>
            </w:tcMar>
          </w:tcPr>
          <w:p w:rsidR="0057624D" w:rsidRDefault="00E25E12">
            <w:pPr>
              <w:ind w:left="100" w:hanging="200"/>
              <w:contextualSpacing w:val="0"/>
              <w:jc w:val="center"/>
            </w:pPr>
            <w:r>
              <w:rPr>
                <w:rFonts w:ascii="Arial" w:eastAsia="Arial" w:hAnsi="Arial" w:cs="Arial"/>
                <w:sz w:val="20"/>
                <w:szCs w:val="20"/>
              </w:rPr>
              <w:t>●</w:t>
            </w:r>
            <w:r>
              <w:rPr>
                <w:sz w:val="14"/>
                <w:szCs w:val="14"/>
              </w:rPr>
              <w:t xml:space="preserve">  </w:t>
            </w:r>
            <w:r>
              <w:rPr>
                <w:rFonts w:ascii="Calibri" w:eastAsia="Calibri" w:hAnsi="Calibri" w:cs="Calibri"/>
                <w:sz w:val="20"/>
                <w:szCs w:val="20"/>
              </w:rPr>
              <w:t>variety of and strong evidence and/or sources used to enhance writer’s development of own ideas</w:t>
            </w:r>
          </w:p>
          <w:p w:rsidR="0057624D" w:rsidRDefault="00E25E12">
            <w:pPr>
              <w:ind w:left="100" w:hanging="20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exceeds assignment expectations</w:t>
            </w:r>
          </w:p>
        </w:tc>
        <w:tc>
          <w:tcPr>
            <w:tcW w:w="713" w:type="dxa"/>
            <w:tcBorders>
              <w:bottom w:val="single" w:sz="8" w:space="0" w:color="000000"/>
              <w:right w:val="single" w:sz="8" w:space="0" w:color="000000"/>
            </w:tcBorders>
            <w:tcMar>
              <w:top w:w="100" w:type="dxa"/>
              <w:left w:w="100" w:type="dxa"/>
              <w:bottom w:w="100" w:type="dxa"/>
              <w:right w:w="100" w:type="dxa"/>
            </w:tcMar>
          </w:tcPr>
          <w:p w:rsidR="0057624D" w:rsidRDefault="00E25E12">
            <w:pPr>
              <w:spacing w:line="276" w:lineRule="auto"/>
              <w:ind w:left="-100"/>
              <w:contextualSpacing w:val="0"/>
              <w:jc w:val="center"/>
            </w:pPr>
            <w:r>
              <w:rPr>
                <w:rFonts w:ascii="Calibri" w:eastAsia="Calibri" w:hAnsi="Calibri" w:cs="Calibri"/>
                <w:b/>
                <w:sz w:val="32"/>
                <w:szCs w:val="32"/>
              </w:rPr>
              <w:t xml:space="preserve"> </w:t>
            </w:r>
          </w:p>
        </w:tc>
      </w:tr>
      <w:tr w:rsidR="0057624D">
        <w:trPr>
          <w:trHeight w:val="2680"/>
        </w:trPr>
        <w:tc>
          <w:tcPr>
            <w:tcW w:w="204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624D" w:rsidRDefault="00E25E12">
            <w:pPr>
              <w:spacing w:line="276" w:lineRule="auto"/>
              <w:ind w:left="-100"/>
              <w:contextualSpacing w:val="0"/>
              <w:jc w:val="center"/>
            </w:pPr>
            <w:r>
              <w:rPr>
                <w:rFonts w:ascii="Calibri" w:eastAsia="Calibri" w:hAnsi="Calibri" w:cs="Calibri"/>
                <w:b/>
                <w:sz w:val="20"/>
                <w:szCs w:val="20"/>
              </w:rPr>
              <w:t>Organization</w:t>
            </w:r>
          </w:p>
          <w:p w:rsidR="0057624D" w:rsidRDefault="00E25E12">
            <w:pPr>
              <w:ind w:left="-100"/>
              <w:contextualSpacing w:val="0"/>
              <w:jc w:val="center"/>
            </w:pPr>
            <w:r>
              <w:rPr>
                <w:rFonts w:ascii="Calibri" w:eastAsia="Calibri" w:hAnsi="Calibri" w:cs="Calibri"/>
                <w:b/>
                <w:sz w:val="20"/>
                <w:szCs w:val="20"/>
              </w:rPr>
              <w:t>Student will produce well-developed and logically organized written academic work.</w:t>
            </w:r>
          </w:p>
        </w:tc>
        <w:tc>
          <w:tcPr>
            <w:tcW w:w="1710" w:type="dxa"/>
            <w:tcBorders>
              <w:bottom w:val="single" w:sz="8" w:space="0" w:color="000000"/>
              <w:right w:val="single" w:sz="8" w:space="0" w:color="000000"/>
            </w:tcBorders>
            <w:tcMar>
              <w:top w:w="100" w:type="dxa"/>
              <w:left w:w="100" w:type="dxa"/>
              <w:bottom w:w="100" w:type="dxa"/>
              <w:right w:w="100" w:type="dxa"/>
            </w:tcMar>
          </w:tcPr>
          <w:p w:rsidR="0057624D" w:rsidRDefault="00E25E12">
            <w:pPr>
              <w:ind w:left="100" w:hanging="200"/>
              <w:contextualSpacing w:val="0"/>
              <w:jc w:val="center"/>
            </w:pPr>
            <w:r>
              <w:rPr>
                <w:rFonts w:ascii="Arial" w:eastAsia="Arial" w:hAnsi="Arial" w:cs="Arial"/>
                <w:sz w:val="20"/>
                <w:szCs w:val="20"/>
              </w:rPr>
              <w:t>●</w:t>
            </w:r>
            <w:r>
              <w:rPr>
                <w:sz w:val="14"/>
                <w:szCs w:val="14"/>
              </w:rPr>
              <w:t xml:space="preserve">  </w:t>
            </w:r>
            <w:r>
              <w:rPr>
                <w:rFonts w:ascii="Calibri" w:eastAsia="Calibri" w:hAnsi="Calibri" w:cs="Calibri"/>
                <w:sz w:val="20"/>
                <w:szCs w:val="20"/>
              </w:rPr>
              <w:t>unclear or inappropriate organization between or within paragraphs</w:t>
            </w:r>
          </w:p>
          <w:p w:rsidR="0057624D" w:rsidRDefault="00E25E12">
            <w:pPr>
              <w:ind w:left="100" w:hanging="20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abrupt or illogical shifts between or within paragraphs</w:t>
            </w:r>
            <w:r>
              <w:rPr>
                <w:rFonts w:ascii="Calibri" w:eastAsia="Calibri" w:hAnsi="Calibri" w:cs="Calibri"/>
                <w:sz w:val="32"/>
                <w:szCs w:val="32"/>
              </w:rPr>
              <w:t xml:space="preserve"> </w:t>
            </w:r>
          </w:p>
        </w:tc>
        <w:tc>
          <w:tcPr>
            <w:tcW w:w="1680" w:type="dxa"/>
            <w:tcBorders>
              <w:bottom w:val="single" w:sz="8" w:space="0" w:color="000000"/>
              <w:right w:val="single" w:sz="8" w:space="0" w:color="000000"/>
            </w:tcBorders>
            <w:tcMar>
              <w:top w:w="100" w:type="dxa"/>
              <w:left w:w="100" w:type="dxa"/>
              <w:bottom w:w="100" w:type="dxa"/>
              <w:right w:w="100" w:type="dxa"/>
            </w:tcMar>
          </w:tcPr>
          <w:p w:rsidR="0057624D" w:rsidRDefault="00E25E12">
            <w:pPr>
              <w:ind w:left="120" w:hanging="220"/>
              <w:contextualSpacing w:val="0"/>
              <w:jc w:val="center"/>
            </w:pPr>
            <w:r>
              <w:rPr>
                <w:rFonts w:ascii="Arial" w:eastAsia="Arial" w:hAnsi="Arial" w:cs="Arial"/>
                <w:sz w:val="20"/>
                <w:szCs w:val="20"/>
              </w:rPr>
              <w:t>●</w:t>
            </w:r>
            <w:r>
              <w:rPr>
                <w:sz w:val="14"/>
                <w:szCs w:val="14"/>
              </w:rPr>
              <w:t xml:space="preserve">   </w:t>
            </w:r>
            <w:r>
              <w:rPr>
                <w:rFonts w:ascii="Calibri" w:eastAsia="Calibri" w:hAnsi="Calibri" w:cs="Calibri"/>
                <w:sz w:val="20"/>
                <w:szCs w:val="20"/>
              </w:rPr>
              <w:t>emerging signs of logical organization and transitions</w:t>
            </w:r>
          </w:p>
        </w:tc>
        <w:tc>
          <w:tcPr>
            <w:tcW w:w="1572" w:type="dxa"/>
            <w:tcBorders>
              <w:bottom w:val="single" w:sz="8" w:space="0" w:color="000000"/>
              <w:right w:val="single" w:sz="8" w:space="0" w:color="000000"/>
            </w:tcBorders>
            <w:tcMar>
              <w:top w:w="100" w:type="dxa"/>
              <w:left w:w="100" w:type="dxa"/>
              <w:bottom w:w="100" w:type="dxa"/>
              <w:right w:w="100" w:type="dxa"/>
            </w:tcMar>
          </w:tcPr>
          <w:p w:rsidR="0057624D" w:rsidRDefault="00E25E12">
            <w:pPr>
              <w:ind w:left="180" w:hanging="240"/>
              <w:contextualSpacing w:val="0"/>
              <w:jc w:val="center"/>
            </w:pPr>
            <w:r>
              <w:rPr>
                <w:rFonts w:ascii="Arial" w:eastAsia="Arial" w:hAnsi="Arial" w:cs="Arial"/>
                <w:sz w:val="20"/>
                <w:szCs w:val="20"/>
              </w:rPr>
              <w:t>●</w:t>
            </w:r>
            <w:r>
              <w:rPr>
                <w:sz w:val="14"/>
                <w:szCs w:val="14"/>
              </w:rPr>
              <w:t xml:space="preserve">   </w:t>
            </w:r>
            <w:r>
              <w:rPr>
                <w:rFonts w:ascii="Calibri" w:eastAsia="Calibri" w:hAnsi="Calibri" w:cs="Calibri"/>
                <w:sz w:val="20"/>
                <w:szCs w:val="20"/>
              </w:rPr>
              <w:t>organization supports thesis and purpose</w:t>
            </w:r>
          </w:p>
          <w:p w:rsidR="0057624D" w:rsidRDefault="00E25E12">
            <w:pPr>
              <w:ind w:left="180" w:hanging="24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sequence of ideas is clear</w:t>
            </w:r>
          </w:p>
          <w:p w:rsidR="0057624D" w:rsidRDefault="00E25E12">
            <w:pPr>
              <w:ind w:left="180" w:hanging="24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effective transitions present</w:t>
            </w:r>
          </w:p>
        </w:tc>
        <w:tc>
          <w:tcPr>
            <w:tcW w:w="1654" w:type="dxa"/>
            <w:tcBorders>
              <w:bottom w:val="single" w:sz="8" w:space="0" w:color="000000"/>
              <w:right w:val="single" w:sz="8" w:space="0" w:color="000000"/>
            </w:tcBorders>
            <w:tcMar>
              <w:top w:w="100" w:type="dxa"/>
              <w:left w:w="100" w:type="dxa"/>
              <w:bottom w:w="100" w:type="dxa"/>
              <w:right w:w="100" w:type="dxa"/>
            </w:tcMar>
          </w:tcPr>
          <w:p w:rsidR="0057624D" w:rsidRDefault="00E25E12">
            <w:pPr>
              <w:ind w:left="100" w:hanging="200"/>
              <w:contextualSpacing w:val="0"/>
              <w:jc w:val="center"/>
            </w:pPr>
            <w:r>
              <w:rPr>
                <w:rFonts w:ascii="Arial" w:eastAsia="Arial" w:hAnsi="Arial" w:cs="Arial"/>
                <w:sz w:val="20"/>
                <w:szCs w:val="20"/>
              </w:rPr>
              <w:t>●</w:t>
            </w:r>
            <w:r>
              <w:rPr>
                <w:sz w:val="14"/>
                <w:szCs w:val="14"/>
              </w:rPr>
              <w:t xml:space="preserve">  </w:t>
            </w:r>
            <w:r>
              <w:rPr>
                <w:rFonts w:ascii="Calibri" w:eastAsia="Calibri" w:hAnsi="Calibri" w:cs="Calibri"/>
                <w:sz w:val="20"/>
                <w:szCs w:val="20"/>
              </w:rPr>
              <w:t>fully supports thesis and purpose</w:t>
            </w:r>
          </w:p>
          <w:p w:rsidR="0057624D" w:rsidRDefault="00E25E12">
            <w:pPr>
              <w:ind w:left="100" w:hanging="20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flow of ideas is interesting or captivating</w:t>
            </w:r>
          </w:p>
        </w:tc>
        <w:tc>
          <w:tcPr>
            <w:tcW w:w="713" w:type="dxa"/>
            <w:tcBorders>
              <w:bottom w:val="single" w:sz="8" w:space="0" w:color="000000"/>
              <w:right w:val="single" w:sz="8" w:space="0" w:color="000000"/>
            </w:tcBorders>
            <w:tcMar>
              <w:top w:w="100" w:type="dxa"/>
              <w:left w:w="100" w:type="dxa"/>
              <w:bottom w:w="100" w:type="dxa"/>
              <w:right w:w="100" w:type="dxa"/>
            </w:tcMar>
          </w:tcPr>
          <w:p w:rsidR="0057624D" w:rsidRDefault="00E25E12">
            <w:pPr>
              <w:spacing w:line="276" w:lineRule="auto"/>
              <w:ind w:left="-100"/>
              <w:contextualSpacing w:val="0"/>
              <w:jc w:val="center"/>
            </w:pPr>
            <w:r>
              <w:rPr>
                <w:rFonts w:ascii="Calibri" w:eastAsia="Calibri" w:hAnsi="Calibri" w:cs="Calibri"/>
                <w:b/>
                <w:sz w:val="32"/>
                <w:szCs w:val="32"/>
              </w:rPr>
              <w:t xml:space="preserve"> </w:t>
            </w:r>
          </w:p>
        </w:tc>
      </w:tr>
      <w:tr w:rsidR="0057624D">
        <w:tc>
          <w:tcPr>
            <w:tcW w:w="204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7624D" w:rsidRDefault="00E25E12">
            <w:pPr>
              <w:ind w:left="-100"/>
              <w:contextualSpacing w:val="0"/>
              <w:jc w:val="center"/>
            </w:pPr>
            <w:r>
              <w:rPr>
                <w:rFonts w:ascii="Calibri" w:eastAsia="Calibri" w:hAnsi="Calibri" w:cs="Calibri"/>
                <w:b/>
                <w:sz w:val="20"/>
                <w:szCs w:val="20"/>
              </w:rPr>
              <w:t>Grammar and Mechanics (surface-level writing)</w:t>
            </w:r>
          </w:p>
          <w:p w:rsidR="0057624D" w:rsidRDefault="00E25E12">
            <w:pPr>
              <w:ind w:left="-100"/>
              <w:contextualSpacing w:val="0"/>
              <w:jc w:val="center"/>
            </w:pPr>
            <w:r>
              <w:rPr>
                <w:rFonts w:ascii="Calibri" w:eastAsia="Calibri" w:hAnsi="Calibri" w:cs="Calibri"/>
                <w:b/>
                <w:sz w:val="20"/>
                <w:szCs w:val="20"/>
              </w:rPr>
              <w:t>Student will use syntax, grammar, and mechanics to achieve clarity in their writing.</w:t>
            </w:r>
          </w:p>
        </w:tc>
        <w:tc>
          <w:tcPr>
            <w:tcW w:w="1710" w:type="dxa"/>
            <w:tcBorders>
              <w:bottom w:val="single" w:sz="8" w:space="0" w:color="000000"/>
              <w:right w:val="single" w:sz="8" w:space="0" w:color="000000"/>
            </w:tcBorders>
            <w:tcMar>
              <w:top w:w="100" w:type="dxa"/>
              <w:left w:w="100" w:type="dxa"/>
              <w:bottom w:w="100" w:type="dxa"/>
              <w:right w:w="100" w:type="dxa"/>
            </w:tcMar>
          </w:tcPr>
          <w:p w:rsidR="0057624D" w:rsidRDefault="00E25E12">
            <w:pPr>
              <w:ind w:left="100" w:hanging="200"/>
              <w:contextualSpacing w:val="0"/>
              <w:jc w:val="center"/>
            </w:pPr>
            <w:r>
              <w:rPr>
                <w:rFonts w:ascii="Arial" w:eastAsia="Arial" w:hAnsi="Arial" w:cs="Arial"/>
                <w:sz w:val="20"/>
                <w:szCs w:val="20"/>
              </w:rPr>
              <w:t>●</w:t>
            </w:r>
            <w:r>
              <w:rPr>
                <w:sz w:val="14"/>
                <w:szCs w:val="14"/>
              </w:rPr>
              <w:t xml:space="preserve">  </w:t>
            </w:r>
            <w:r>
              <w:rPr>
                <w:rFonts w:ascii="Calibri" w:eastAsia="Calibri" w:hAnsi="Calibri" w:cs="Calibri"/>
                <w:sz w:val="20"/>
                <w:szCs w:val="20"/>
              </w:rPr>
              <w:t>substantial segments of the writing too error-ridden to be comprehensible</w:t>
            </w:r>
          </w:p>
        </w:tc>
        <w:tc>
          <w:tcPr>
            <w:tcW w:w="1680" w:type="dxa"/>
            <w:tcBorders>
              <w:bottom w:val="single" w:sz="8" w:space="0" w:color="000000"/>
              <w:right w:val="single" w:sz="8" w:space="0" w:color="000000"/>
            </w:tcBorders>
            <w:tcMar>
              <w:top w:w="100" w:type="dxa"/>
              <w:left w:w="100" w:type="dxa"/>
              <w:bottom w:w="100" w:type="dxa"/>
              <w:right w:w="100" w:type="dxa"/>
            </w:tcMar>
          </w:tcPr>
          <w:p w:rsidR="0057624D" w:rsidRDefault="00E25E12">
            <w:pPr>
              <w:ind w:left="120" w:hanging="220"/>
              <w:contextualSpacing w:val="0"/>
              <w:jc w:val="center"/>
            </w:pPr>
            <w:r>
              <w:rPr>
                <w:rFonts w:ascii="Arial" w:eastAsia="Arial" w:hAnsi="Arial" w:cs="Arial"/>
                <w:sz w:val="20"/>
                <w:szCs w:val="20"/>
              </w:rPr>
              <w:t>●</w:t>
            </w:r>
            <w:r>
              <w:rPr>
                <w:sz w:val="14"/>
                <w:szCs w:val="14"/>
              </w:rPr>
              <w:t xml:space="preserve">   </w:t>
            </w:r>
            <w:r>
              <w:rPr>
                <w:rFonts w:ascii="Calibri" w:eastAsia="Calibri" w:hAnsi="Calibri" w:cs="Calibri"/>
                <w:sz w:val="20"/>
                <w:szCs w:val="20"/>
              </w:rPr>
              <w:t>writing errors throughout the paper</w:t>
            </w:r>
          </w:p>
          <w:p w:rsidR="0057624D" w:rsidRDefault="00E25E12">
            <w:pPr>
              <w:ind w:left="120" w:hanging="22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simplistic sentence structures</w:t>
            </w:r>
          </w:p>
        </w:tc>
        <w:tc>
          <w:tcPr>
            <w:tcW w:w="1572" w:type="dxa"/>
            <w:tcBorders>
              <w:bottom w:val="single" w:sz="8" w:space="0" w:color="000000"/>
              <w:right w:val="single" w:sz="8" w:space="0" w:color="000000"/>
            </w:tcBorders>
            <w:tcMar>
              <w:top w:w="100" w:type="dxa"/>
              <w:left w:w="100" w:type="dxa"/>
              <w:bottom w:w="100" w:type="dxa"/>
              <w:right w:w="100" w:type="dxa"/>
            </w:tcMar>
          </w:tcPr>
          <w:p w:rsidR="0057624D" w:rsidRDefault="00E25E12">
            <w:pPr>
              <w:ind w:left="180" w:hanging="240"/>
              <w:contextualSpacing w:val="0"/>
              <w:jc w:val="center"/>
            </w:pPr>
            <w:r>
              <w:rPr>
                <w:rFonts w:ascii="Arial" w:eastAsia="Arial" w:hAnsi="Arial" w:cs="Arial"/>
                <w:sz w:val="20"/>
                <w:szCs w:val="20"/>
              </w:rPr>
              <w:t>●</w:t>
            </w:r>
            <w:r>
              <w:rPr>
                <w:sz w:val="14"/>
                <w:szCs w:val="14"/>
              </w:rPr>
              <w:t xml:space="preserve">   </w:t>
            </w:r>
            <w:r>
              <w:rPr>
                <w:rFonts w:ascii="Calibri" w:eastAsia="Calibri" w:hAnsi="Calibri" w:cs="Calibri"/>
                <w:sz w:val="20"/>
                <w:szCs w:val="20"/>
              </w:rPr>
              <w:t>recurring writing errors present,</w:t>
            </w:r>
          </w:p>
          <w:p w:rsidR="0057624D" w:rsidRDefault="00E25E12">
            <w:pPr>
              <w:ind w:left="180" w:hanging="24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sentence structures are developed and varied</w:t>
            </w:r>
          </w:p>
        </w:tc>
        <w:tc>
          <w:tcPr>
            <w:tcW w:w="1654" w:type="dxa"/>
            <w:tcBorders>
              <w:bottom w:val="single" w:sz="8" w:space="0" w:color="000000"/>
              <w:right w:val="single" w:sz="8" w:space="0" w:color="000000"/>
            </w:tcBorders>
            <w:tcMar>
              <w:top w:w="100" w:type="dxa"/>
              <w:left w:w="100" w:type="dxa"/>
              <w:bottom w:w="100" w:type="dxa"/>
              <w:right w:w="100" w:type="dxa"/>
            </w:tcMar>
          </w:tcPr>
          <w:p w:rsidR="0057624D" w:rsidRDefault="00E25E12">
            <w:pPr>
              <w:ind w:left="100" w:hanging="200"/>
              <w:contextualSpacing w:val="0"/>
              <w:jc w:val="center"/>
            </w:pPr>
            <w:r>
              <w:rPr>
                <w:rFonts w:ascii="Arial" w:eastAsia="Arial" w:hAnsi="Arial" w:cs="Arial"/>
                <w:sz w:val="20"/>
                <w:szCs w:val="20"/>
              </w:rPr>
              <w:t>●</w:t>
            </w:r>
            <w:r>
              <w:rPr>
                <w:sz w:val="14"/>
                <w:szCs w:val="14"/>
              </w:rPr>
              <w:t xml:space="preserve">  </w:t>
            </w:r>
            <w:r>
              <w:rPr>
                <w:rFonts w:ascii="Calibri" w:eastAsia="Calibri" w:hAnsi="Calibri" w:cs="Calibri"/>
                <w:sz w:val="20"/>
                <w:szCs w:val="20"/>
              </w:rPr>
              <w:t>few or no errors</w:t>
            </w:r>
          </w:p>
          <w:p w:rsidR="0057624D" w:rsidRDefault="00E25E12">
            <w:pPr>
              <w:ind w:left="100" w:hanging="20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sophisticated or otherwise exceptional writing</w:t>
            </w:r>
          </w:p>
          <w:p w:rsidR="0057624D" w:rsidRDefault="00E25E12">
            <w:pPr>
              <w:ind w:left="100" w:hanging="200"/>
              <w:contextualSpacing w:val="0"/>
              <w:jc w:val="center"/>
            </w:pPr>
            <w:r>
              <w:rPr>
                <w:rFonts w:ascii="Calibri" w:eastAsia="Calibri" w:hAnsi="Calibri" w:cs="Calibri"/>
                <w:sz w:val="20"/>
                <w:szCs w:val="20"/>
              </w:rPr>
              <w:t>●</w:t>
            </w:r>
            <w:r>
              <w:rPr>
                <w:sz w:val="14"/>
                <w:szCs w:val="14"/>
              </w:rPr>
              <w:t xml:space="preserve">  </w:t>
            </w:r>
            <w:r>
              <w:rPr>
                <w:rFonts w:ascii="Calibri" w:eastAsia="Calibri" w:hAnsi="Calibri" w:cs="Calibri"/>
                <w:sz w:val="20"/>
                <w:szCs w:val="20"/>
              </w:rPr>
              <w:t>skillfully communicates meaning</w:t>
            </w:r>
          </w:p>
        </w:tc>
        <w:tc>
          <w:tcPr>
            <w:tcW w:w="713" w:type="dxa"/>
            <w:tcBorders>
              <w:bottom w:val="single" w:sz="8" w:space="0" w:color="000000"/>
              <w:right w:val="single" w:sz="8" w:space="0" w:color="000000"/>
            </w:tcBorders>
            <w:tcMar>
              <w:top w:w="100" w:type="dxa"/>
              <w:left w:w="100" w:type="dxa"/>
              <w:bottom w:w="100" w:type="dxa"/>
              <w:right w:w="100" w:type="dxa"/>
            </w:tcMar>
          </w:tcPr>
          <w:p w:rsidR="0057624D" w:rsidRDefault="00E25E12">
            <w:pPr>
              <w:spacing w:line="276" w:lineRule="auto"/>
              <w:ind w:left="-100"/>
              <w:contextualSpacing w:val="0"/>
              <w:jc w:val="center"/>
            </w:pPr>
            <w:r>
              <w:rPr>
                <w:rFonts w:ascii="Calibri" w:eastAsia="Calibri" w:hAnsi="Calibri" w:cs="Calibri"/>
                <w:b/>
                <w:sz w:val="32"/>
                <w:szCs w:val="32"/>
              </w:rPr>
              <w:t xml:space="preserve"> </w:t>
            </w:r>
          </w:p>
        </w:tc>
      </w:tr>
    </w:tbl>
    <w:p w:rsidR="0057624D" w:rsidRDefault="0057624D"/>
    <w:sectPr w:rsidR="0057624D">
      <w:headerReference w:type="default" r:id="rId7"/>
      <w:footerReference w:type="default" r:id="rId8"/>
      <w:pgSz w:w="12240" w:h="15840"/>
      <w:pgMar w:top="630" w:right="1440" w:bottom="86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B0" w:rsidRDefault="00ED40B0">
      <w:r>
        <w:separator/>
      </w:r>
    </w:p>
  </w:endnote>
  <w:endnote w:type="continuationSeparator" w:id="0">
    <w:p w:rsidR="00ED40B0" w:rsidRDefault="00ED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4D" w:rsidRDefault="00E25E12">
    <w:pPr>
      <w:tabs>
        <w:tab w:val="center" w:pos="4320"/>
        <w:tab w:val="right" w:pos="8640"/>
      </w:tabs>
      <w:spacing w:after="720"/>
      <w:jc w:val="right"/>
    </w:pPr>
    <w:r>
      <w:rPr>
        <w:rFonts w:ascii="Calibri" w:eastAsia="Calibri" w:hAnsi="Calibri" w:cs="Calibri"/>
        <w:sz w:val="16"/>
        <w:szCs w:val="16"/>
      </w:rPr>
      <w:t xml:space="preserve">Writing Ability Course Proposal </w:t>
    </w:r>
    <w:proofErr w:type="gramStart"/>
    <w:r>
      <w:rPr>
        <w:rFonts w:ascii="Calibri" w:eastAsia="Calibri" w:hAnsi="Calibri" w:cs="Calibri"/>
        <w:sz w:val="16"/>
        <w:szCs w:val="16"/>
      </w:rPr>
      <w:t>Form  (</w:t>
    </w:r>
    <w:proofErr w:type="gramEnd"/>
    <w:r>
      <w:rPr>
        <w:rFonts w:ascii="Calibri" w:eastAsia="Calibri" w:hAnsi="Calibri" w:cs="Calibri"/>
        <w:sz w:val="16"/>
        <w:szCs w:val="16"/>
      </w:rPr>
      <w:t>updated Feb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B0" w:rsidRDefault="00ED40B0">
      <w:r>
        <w:separator/>
      </w:r>
    </w:p>
  </w:footnote>
  <w:footnote w:type="continuationSeparator" w:id="0">
    <w:p w:rsidR="00ED40B0" w:rsidRDefault="00ED4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4D" w:rsidRDefault="0057624D">
    <w:pPr>
      <w:tabs>
        <w:tab w:val="center" w:pos="4320"/>
        <w:tab w:val="right" w:pos="8640"/>
      </w:tabs>
      <w:spacing w:before="72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54F3E"/>
    <w:multiLevelType w:val="multilevel"/>
    <w:tmpl w:val="80D4D4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4027A99"/>
    <w:multiLevelType w:val="multilevel"/>
    <w:tmpl w:val="21F8B07E"/>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4D"/>
    <w:rsid w:val="0057624D"/>
    <w:rsid w:val="008E3668"/>
    <w:rsid w:val="00D364AA"/>
    <w:rsid w:val="00E25E12"/>
    <w:rsid w:val="00ED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76944-985E-4345-A05B-92C20347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Hiser</dc:creator>
  <cp:lastModifiedBy>Rachel E Hiser</cp:lastModifiedBy>
  <cp:revision>2</cp:revision>
  <dcterms:created xsi:type="dcterms:W3CDTF">2019-01-29T20:31:00Z</dcterms:created>
  <dcterms:modified xsi:type="dcterms:W3CDTF">2019-01-29T20:31:00Z</dcterms:modified>
</cp:coreProperties>
</file>